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D4735" w14:textId="77777777" w:rsidR="009103AE" w:rsidRPr="009103AE" w:rsidRDefault="009103AE" w:rsidP="009103AE">
      <w:pPr>
        <w:pStyle w:val="Telobesedila"/>
        <w:rPr>
          <w:b/>
          <w:szCs w:val="22"/>
        </w:rPr>
      </w:pPr>
      <w:r w:rsidRPr="009103AE">
        <w:rPr>
          <w:b/>
          <w:szCs w:val="22"/>
        </w:rPr>
        <w:t>MESTNA OBČINA Murska Sobota, Kardoševa ulica 2, 9000 M.Sobota</w:t>
      </w:r>
    </w:p>
    <w:p w14:paraId="25C18A08" w14:textId="77777777" w:rsidR="009103AE" w:rsidRPr="009103AE" w:rsidRDefault="009103AE" w:rsidP="009103AE">
      <w:pPr>
        <w:pStyle w:val="Telobesedila"/>
        <w:rPr>
          <w:b/>
          <w:szCs w:val="22"/>
        </w:rPr>
      </w:pPr>
      <w:r w:rsidRPr="009103AE">
        <w:rPr>
          <w:b/>
          <w:szCs w:val="22"/>
        </w:rPr>
        <w:t xml:space="preserve">ki jo zastopa župan Damjan Anželj </w:t>
      </w:r>
    </w:p>
    <w:p w14:paraId="0CD91D37" w14:textId="77777777" w:rsidR="009103AE" w:rsidRPr="009103AE" w:rsidRDefault="009103AE" w:rsidP="009103AE">
      <w:pPr>
        <w:pStyle w:val="Telobesedila"/>
        <w:rPr>
          <w:b/>
          <w:szCs w:val="22"/>
        </w:rPr>
      </w:pPr>
      <w:r w:rsidRPr="009103AE">
        <w:rPr>
          <w:b/>
          <w:szCs w:val="22"/>
        </w:rPr>
        <w:t>Matična številka:</w:t>
      </w:r>
      <w:r w:rsidRPr="009103AE">
        <w:rPr>
          <w:b/>
          <w:szCs w:val="22"/>
        </w:rPr>
        <w:tab/>
        <w:t>5883172000</w:t>
      </w:r>
    </w:p>
    <w:p w14:paraId="00428553" w14:textId="77777777" w:rsidR="009103AE" w:rsidRPr="009103AE" w:rsidRDefault="009103AE" w:rsidP="009103AE">
      <w:pPr>
        <w:pStyle w:val="Telobesedila"/>
        <w:rPr>
          <w:b/>
          <w:szCs w:val="22"/>
        </w:rPr>
      </w:pPr>
      <w:r w:rsidRPr="009103AE">
        <w:rPr>
          <w:b/>
          <w:szCs w:val="22"/>
        </w:rPr>
        <w:t>ID za DDV:</w:t>
      </w:r>
      <w:r w:rsidRPr="009103AE">
        <w:rPr>
          <w:b/>
          <w:szCs w:val="22"/>
        </w:rPr>
        <w:tab/>
        <w:t>SI32339828</w:t>
      </w:r>
    </w:p>
    <w:p w14:paraId="1301796D" w14:textId="77777777" w:rsidR="009103AE" w:rsidRPr="009103AE" w:rsidRDefault="009103AE" w:rsidP="009103AE">
      <w:pPr>
        <w:pStyle w:val="Telobesedila"/>
        <w:rPr>
          <w:b/>
          <w:szCs w:val="22"/>
        </w:rPr>
      </w:pPr>
      <w:r w:rsidRPr="009103AE">
        <w:rPr>
          <w:b/>
          <w:szCs w:val="22"/>
        </w:rPr>
        <w:t>ožji deli Mestne občine Murska Sobota:</w:t>
      </w:r>
    </w:p>
    <w:p w14:paraId="3A9C0DE3" w14:textId="77777777" w:rsidR="009103AE" w:rsidRPr="009103AE" w:rsidRDefault="009103AE" w:rsidP="009103AE">
      <w:pPr>
        <w:pStyle w:val="Telobesedila"/>
        <w:rPr>
          <w:b/>
          <w:szCs w:val="22"/>
        </w:rPr>
      </w:pPr>
      <w:r w:rsidRPr="009103AE">
        <w:rPr>
          <w:b/>
          <w:szCs w:val="22"/>
        </w:rPr>
        <w:t>Mestna občina Murska Sobota, Kardoševa ulica 2, 9000 Murska Sobota, davčna številka: SI32339828</w:t>
      </w:r>
    </w:p>
    <w:p w14:paraId="0FCD83A8" w14:textId="77777777" w:rsidR="009103AE" w:rsidRPr="009103AE" w:rsidRDefault="009103AE" w:rsidP="009103AE">
      <w:pPr>
        <w:pStyle w:val="Telobesedila"/>
        <w:rPr>
          <w:b/>
          <w:szCs w:val="22"/>
        </w:rPr>
      </w:pPr>
      <w:r w:rsidRPr="009103AE">
        <w:rPr>
          <w:b/>
          <w:szCs w:val="22"/>
        </w:rPr>
        <w:t>Krajevna skupnost Bakovci, Partizanska ulica 38, 9000 Murska Sobota, davčna številka: SI55025951</w:t>
      </w:r>
    </w:p>
    <w:p w14:paraId="5A4086F1" w14:textId="77777777" w:rsidR="009103AE" w:rsidRPr="009103AE" w:rsidRDefault="009103AE" w:rsidP="009103AE">
      <w:pPr>
        <w:pStyle w:val="Telobesedila"/>
        <w:rPr>
          <w:b/>
          <w:szCs w:val="22"/>
        </w:rPr>
      </w:pPr>
      <w:r w:rsidRPr="009103AE">
        <w:rPr>
          <w:b/>
          <w:szCs w:val="22"/>
        </w:rPr>
        <w:t>Krajevna skupnost Krog, Trubarjeva ulica 25 Krog, 9000 Murska Sobota, davčna številka: SI85713619</w:t>
      </w:r>
    </w:p>
    <w:p w14:paraId="7885AD41" w14:textId="77777777" w:rsidR="009103AE" w:rsidRPr="009103AE" w:rsidRDefault="009103AE" w:rsidP="009103AE">
      <w:pPr>
        <w:pStyle w:val="Telobesedila"/>
        <w:rPr>
          <w:b/>
          <w:szCs w:val="22"/>
        </w:rPr>
      </w:pPr>
      <w:r w:rsidRPr="009103AE">
        <w:rPr>
          <w:b/>
          <w:szCs w:val="22"/>
        </w:rPr>
        <w:t>Krajevna skupnost Černelavci, Zadružna Ulica 5, 9000 Murska Sobota, davčna številka: SI29540461</w:t>
      </w:r>
    </w:p>
    <w:p w14:paraId="3B54916C" w14:textId="77777777" w:rsidR="009103AE" w:rsidRPr="009103AE" w:rsidRDefault="009103AE" w:rsidP="009103AE">
      <w:pPr>
        <w:pStyle w:val="Telobesedila"/>
        <w:rPr>
          <w:b/>
          <w:szCs w:val="22"/>
        </w:rPr>
      </w:pPr>
      <w:r w:rsidRPr="009103AE">
        <w:rPr>
          <w:b/>
          <w:szCs w:val="22"/>
        </w:rPr>
        <w:t>Krajevna skupnost Satahovci, Satahovci 26, 9000 Murska Sobota, davčna številka: SI78729084</w:t>
      </w:r>
    </w:p>
    <w:p w14:paraId="365BAAFC" w14:textId="77777777" w:rsidR="009103AE" w:rsidRPr="009103AE" w:rsidRDefault="009103AE" w:rsidP="009103AE">
      <w:pPr>
        <w:pStyle w:val="Telobesedila"/>
        <w:rPr>
          <w:b/>
          <w:szCs w:val="22"/>
        </w:rPr>
      </w:pPr>
      <w:r w:rsidRPr="009103AE">
        <w:rPr>
          <w:b/>
          <w:szCs w:val="22"/>
        </w:rPr>
        <w:t>Krajevna skupnost Kupšinci, Kupšinci 49, 9000 Murska Sobota, davčna številka: SI94361231</w:t>
      </w:r>
    </w:p>
    <w:p w14:paraId="75BB5BB6" w14:textId="77777777" w:rsidR="009103AE" w:rsidRPr="009103AE" w:rsidRDefault="009103AE" w:rsidP="009103AE">
      <w:pPr>
        <w:pStyle w:val="Telobesedila"/>
        <w:rPr>
          <w:b/>
          <w:szCs w:val="22"/>
        </w:rPr>
      </w:pPr>
      <w:r w:rsidRPr="009103AE">
        <w:rPr>
          <w:b/>
          <w:szCs w:val="22"/>
        </w:rPr>
        <w:t>Krajevna skupnost Markišavci, Markišavci 18A, 9000 Murska Sobota, davčna številka: SI71678921</w:t>
      </w:r>
    </w:p>
    <w:p w14:paraId="2FBA50FA" w14:textId="77777777" w:rsidR="009103AE" w:rsidRPr="009103AE" w:rsidRDefault="009103AE" w:rsidP="009103AE">
      <w:pPr>
        <w:pStyle w:val="Telobesedila"/>
        <w:rPr>
          <w:b/>
          <w:szCs w:val="22"/>
        </w:rPr>
      </w:pPr>
      <w:r w:rsidRPr="009103AE">
        <w:rPr>
          <w:b/>
          <w:szCs w:val="22"/>
        </w:rPr>
        <w:t>Krajevna skupnost Nemčavci, Nemčavci 28, 9000 Murska Sobota, davčna številka: SI17018315</w:t>
      </w:r>
    </w:p>
    <w:p w14:paraId="19C1440A" w14:textId="77777777" w:rsidR="009103AE" w:rsidRPr="009103AE" w:rsidRDefault="009103AE" w:rsidP="009103AE">
      <w:pPr>
        <w:pStyle w:val="Telobesedila"/>
        <w:rPr>
          <w:b/>
          <w:szCs w:val="22"/>
        </w:rPr>
      </w:pPr>
      <w:r w:rsidRPr="009103AE">
        <w:rPr>
          <w:b/>
          <w:szCs w:val="22"/>
        </w:rPr>
        <w:t>Krajevna skupnost Polana, Polana 12A, 9000 Murska Sobota, davčna številka: SI19814658</w:t>
      </w:r>
    </w:p>
    <w:p w14:paraId="265BF679" w14:textId="77777777" w:rsidR="009103AE" w:rsidRPr="009103AE" w:rsidRDefault="009103AE" w:rsidP="009103AE">
      <w:pPr>
        <w:pStyle w:val="Telobesedila"/>
        <w:rPr>
          <w:b/>
          <w:szCs w:val="22"/>
        </w:rPr>
      </w:pPr>
      <w:r w:rsidRPr="009103AE">
        <w:rPr>
          <w:b/>
          <w:szCs w:val="22"/>
        </w:rPr>
        <w:t>Krajevna skupnost Pušča, Ulica ob kapelici 63Z, 9000 Murska Sobota, davčna številka: SI50254677</w:t>
      </w:r>
    </w:p>
    <w:p w14:paraId="310B3455" w14:textId="77777777" w:rsidR="009103AE" w:rsidRPr="009103AE" w:rsidRDefault="009103AE" w:rsidP="009103AE">
      <w:pPr>
        <w:pStyle w:val="Telobesedila"/>
        <w:rPr>
          <w:b/>
          <w:szCs w:val="22"/>
        </w:rPr>
      </w:pPr>
      <w:r w:rsidRPr="009103AE">
        <w:rPr>
          <w:b/>
          <w:szCs w:val="22"/>
        </w:rPr>
        <w:t>Krajevna skupnost Rakičan, Zvezna ulica 4, 9000 Murska Sobota, davčna številka: SI87444798</w:t>
      </w:r>
    </w:p>
    <w:p w14:paraId="15E37972" w14:textId="77777777" w:rsidR="009103AE" w:rsidRPr="009103AE" w:rsidRDefault="009103AE" w:rsidP="009103AE">
      <w:pPr>
        <w:pStyle w:val="Telobesedila"/>
        <w:rPr>
          <w:b/>
          <w:szCs w:val="22"/>
        </w:rPr>
      </w:pPr>
      <w:r w:rsidRPr="009103AE">
        <w:rPr>
          <w:b/>
          <w:szCs w:val="22"/>
        </w:rPr>
        <w:t>Krajevna skupnost Veščica, Veščica 25, 9000 Murska Sobota, davčna številka: SI36571482</w:t>
      </w:r>
    </w:p>
    <w:p w14:paraId="52B6D8B7" w14:textId="77777777" w:rsidR="009103AE" w:rsidRDefault="009103AE" w:rsidP="009103AE">
      <w:pPr>
        <w:pStyle w:val="Telobesedila"/>
        <w:rPr>
          <w:b/>
          <w:szCs w:val="22"/>
        </w:rPr>
      </w:pPr>
    </w:p>
    <w:p w14:paraId="563F2D24" w14:textId="2ED5C7B4" w:rsidR="00E73B3A" w:rsidRPr="009103AE" w:rsidRDefault="00E73B3A" w:rsidP="009103AE">
      <w:pPr>
        <w:pStyle w:val="Telobesedila"/>
        <w:rPr>
          <w:b/>
          <w:szCs w:val="22"/>
        </w:rPr>
      </w:pPr>
      <w:r>
        <w:rPr>
          <w:b/>
          <w:szCs w:val="22"/>
        </w:rPr>
        <w:t>In ostali</w:t>
      </w:r>
    </w:p>
    <w:p w14:paraId="4BA4B733" w14:textId="77777777" w:rsidR="009103AE" w:rsidRPr="009103AE" w:rsidRDefault="009103AE" w:rsidP="009103AE">
      <w:pPr>
        <w:pStyle w:val="Telobesedila"/>
        <w:rPr>
          <w:b/>
          <w:szCs w:val="22"/>
        </w:rPr>
      </w:pPr>
      <w:r w:rsidRPr="009103AE">
        <w:rPr>
          <w:b/>
          <w:szCs w:val="22"/>
        </w:rPr>
        <w:t>Galerija Murska Sobota, Kocljeva ulica 7, 9000 Murska Sobota, davčna številka: SI88640485</w:t>
      </w:r>
    </w:p>
    <w:p w14:paraId="09150DC0" w14:textId="77777777" w:rsidR="009103AE" w:rsidRPr="009103AE" w:rsidRDefault="009103AE" w:rsidP="009103AE">
      <w:pPr>
        <w:pStyle w:val="Telobesedila"/>
        <w:rPr>
          <w:b/>
          <w:szCs w:val="22"/>
        </w:rPr>
      </w:pPr>
      <w:r w:rsidRPr="009103AE">
        <w:rPr>
          <w:b/>
          <w:szCs w:val="22"/>
        </w:rPr>
        <w:t>Glasbena šola Murska Sobota, Cvetkova Ulica 2C, 9000 Murska Sobota, davčna številka: SI79064540</w:t>
      </w:r>
    </w:p>
    <w:p w14:paraId="07BD39A6" w14:textId="77777777" w:rsidR="009103AE" w:rsidRPr="009103AE" w:rsidRDefault="009103AE" w:rsidP="009103AE">
      <w:pPr>
        <w:pStyle w:val="Telobesedila"/>
        <w:rPr>
          <w:b/>
          <w:szCs w:val="22"/>
        </w:rPr>
      </w:pPr>
      <w:r w:rsidRPr="009103AE">
        <w:rPr>
          <w:b/>
          <w:szCs w:val="22"/>
        </w:rPr>
        <w:t>Vrtec Murska Sobota, Talanyijeva 6. 9000 Murska sobota, davčna številka: SI97605794</w:t>
      </w:r>
    </w:p>
    <w:p w14:paraId="01593FF1" w14:textId="77777777" w:rsidR="009103AE" w:rsidRPr="009103AE" w:rsidRDefault="009103AE" w:rsidP="009103AE">
      <w:pPr>
        <w:pStyle w:val="Telobesedila"/>
        <w:rPr>
          <w:b/>
          <w:szCs w:val="22"/>
        </w:rPr>
      </w:pPr>
      <w:r w:rsidRPr="009103AE">
        <w:rPr>
          <w:b/>
          <w:szCs w:val="22"/>
        </w:rPr>
        <w:t>OŠ I Murska Sobota, Ulica Štefana Kovača 32, 9000 Murska Sobota, davčna številka: SI28051076</w:t>
      </w:r>
    </w:p>
    <w:p w14:paraId="57F6C196" w14:textId="77777777" w:rsidR="009103AE" w:rsidRPr="009103AE" w:rsidRDefault="009103AE" w:rsidP="009103AE">
      <w:pPr>
        <w:pStyle w:val="Telobesedila"/>
        <w:rPr>
          <w:b/>
          <w:szCs w:val="22"/>
        </w:rPr>
      </w:pPr>
      <w:r w:rsidRPr="009103AE">
        <w:rPr>
          <w:b/>
          <w:szCs w:val="22"/>
        </w:rPr>
        <w:t>OŠ II Murska Sobota, Cankarjeva ulica 91, 9000 Murska Sobota, davčna številka: SI10690336</w:t>
      </w:r>
    </w:p>
    <w:p w14:paraId="306D8ACF" w14:textId="77777777" w:rsidR="009103AE" w:rsidRPr="009103AE" w:rsidRDefault="009103AE" w:rsidP="009103AE">
      <w:pPr>
        <w:pStyle w:val="Telobesedila"/>
        <w:rPr>
          <w:b/>
          <w:szCs w:val="22"/>
        </w:rPr>
      </w:pPr>
      <w:r w:rsidRPr="009103AE">
        <w:rPr>
          <w:b/>
          <w:szCs w:val="22"/>
        </w:rPr>
        <w:t>OŠ III Murska Sobota, Trstenjakova ulica 73, 9000 Murska Sobota, davčna številka: SI53080548</w:t>
      </w:r>
    </w:p>
    <w:p w14:paraId="7572FB0B" w14:textId="77777777" w:rsidR="009103AE" w:rsidRPr="009103AE" w:rsidRDefault="009103AE" w:rsidP="009103AE">
      <w:pPr>
        <w:pStyle w:val="Telobesedila"/>
        <w:rPr>
          <w:b/>
          <w:szCs w:val="22"/>
        </w:rPr>
      </w:pPr>
      <w:r w:rsidRPr="009103AE">
        <w:rPr>
          <w:b/>
          <w:szCs w:val="22"/>
        </w:rPr>
        <w:t>OŠ IV Murska Sobota, Trstenjakova ulica 71, 9000 Murska Sobota, davčna številka: SI10286179</w:t>
      </w:r>
    </w:p>
    <w:p w14:paraId="5715B8A6" w14:textId="77777777" w:rsidR="009103AE" w:rsidRPr="009103AE" w:rsidRDefault="009103AE" w:rsidP="009103AE">
      <w:pPr>
        <w:pStyle w:val="Telobesedila"/>
        <w:rPr>
          <w:b/>
          <w:szCs w:val="22"/>
        </w:rPr>
      </w:pPr>
      <w:r w:rsidRPr="009103AE">
        <w:rPr>
          <w:b/>
          <w:szCs w:val="22"/>
        </w:rPr>
        <w:t>OŠ Bakovci,  Poljska ulica 2, Bakovci, 9000 Murska Sobota, davčna številka: SI10335234</w:t>
      </w:r>
    </w:p>
    <w:p w14:paraId="7759A89F" w14:textId="77777777" w:rsidR="009103AE" w:rsidRPr="009103AE" w:rsidRDefault="009103AE" w:rsidP="009103AE">
      <w:pPr>
        <w:pStyle w:val="Telobesedila"/>
        <w:rPr>
          <w:b/>
          <w:szCs w:val="22"/>
        </w:rPr>
      </w:pPr>
      <w:r w:rsidRPr="009103AE">
        <w:rPr>
          <w:b/>
          <w:szCs w:val="22"/>
        </w:rPr>
        <w:t>Ljudska univerza Murska Sobota, Slomškova ulica 33, 9000 Murska Sobota Davčna številka: SI15053083</w:t>
      </w:r>
    </w:p>
    <w:p w14:paraId="45A6C051" w14:textId="77777777" w:rsidR="009103AE" w:rsidRPr="009103AE" w:rsidRDefault="009103AE" w:rsidP="009103AE">
      <w:pPr>
        <w:pStyle w:val="Telobesedila"/>
        <w:rPr>
          <w:b/>
          <w:szCs w:val="22"/>
        </w:rPr>
      </w:pPr>
      <w:r w:rsidRPr="009103AE">
        <w:rPr>
          <w:b/>
          <w:szCs w:val="22"/>
        </w:rPr>
        <w:t>Mladinski informativni in kulturni klub Murska Sobota, Trubarjev drevored 4, 9000 Murska Sobota, Davčna številka: SI78192072</w:t>
      </w:r>
    </w:p>
    <w:p w14:paraId="292CB446" w14:textId="77777777" w:rsidR="009103AE" w:rsidRPr="009103AE" w:rsidRDefault="009103AE" w:rsidP="009103AE">
      <w:pPr>
        <w:pStyle w:val="Telobesedila"/>
        <w:rPr>
          <w:b/>
          <w:szCs w:val="22"/>
        </w:rPr>
      </w:pPr>
      <w:r w:rsidRPr="009103AE">
        <w:rPr>
          <w:b/>
          <w:szCs w:val="22"/>
        </w:rPr>
        <w:t>Pomurski muzej Murska Sobota, Trubarjev drevored 4, 9000 Murska Sobota, DŠ: 57725845</w:t>
      </w:r>
    </w:p>
    <w:p w14:paraId="330CBAE5" w14:textId="77777777" w:rsidR="009103AE" w:rsidRPr="009103AE" w:rsidRDefault="009103AE" w:rsidP="009103AE">
      <w:pPr>
        <w:pStyle w:val="Telobesedila"/>
        <w:rPr>
          <w:b/>
          <w:szCs w:val="22"/>
        </w:rPr>
      </w:pPr>
      <w:r w:rsidRPr="009103AE">
        <w:rPr>
          <w:b/>
          <w:szCs w:val="22"/>
        </w:rPr>
        <w:t>Razvojni center Murska Sobota, Kardoševa ulica 2, 9000 M.Sobota, DŠ: 19252048</w:t>
      </w:r>
    </w:p>
    <w:p w14:paraId="0A6AB863" w14:textId="77777777" w:rsidR="009103AE" w:rsidRPr="009103AE" w:rsidRDefault="009103AE" w:rsidP="009103AE">
      <w:pPr>
        <w:pStyle w:val="Telobesedila"/>
        <w:rPr>
          <w:b/>
          <w:szCs w:val="22"/>
        </w:rPr>
      </w:pPr>
      <w:r w:rsidRPr="009103AE">
        <w:rPr>
          <w:b/>
          <w:szCs w:val="22"/>
        </w:rPr>
        <w:t>Osnovna šola Puconci, Puconci 178, 9201 Puconci, DŠ SI96341742,</w:t>
      </w:r>
    </w:p>
    <w:p w14:paraId="3B307599" w14:textId="77777777" w:rsidR="009103AE" w:rsidRPr="009103AE" w:rsidRDefault="009103AE" w:rsidP="009103AE">
      <w:pPr>
        <w:pStyle w:val="Telobesedila"/>
        <w:rPr>
          <w:b/>
          <w:szCs w:val="22"/>
        </w:rPr>
      </w:pPr>
      <w:r w:rsidRPr="009103AE">
        <w:rPr>
          <w:b/>
          <w:szCs w:val="22"/>
        </w:rPr>
        <w:t>Društvo nogometna šola Mura, Kopališka ulica 45, 9000 M. Sobota, DŠ SI31740260</w:t>
      </w:r>
    </w:p>
    <w:p w14:paraId="4D1C3AEF" w14:textId="77777777" w:rsidR="009103AE" w:rsidRPr="009103AE" w:rsidRDefault="009103AE" w:rsidP="009103AE">
      <w:pPr>
        <w:pStyle w:val="Telobesedila"/>
        <w:rPr>
          <w:b/>
          <w:szCs w:val="22"/>
        </w:rPr>
      </w:pPr>
      <w:r w:rsidRPr="009103AE">
        <w:rPr>
          <w:b/>
          <w:szCs w:val="22"/>
        </w:rPr>
        <w:t>RIS DVOREC RAKIČAN, Rakičan, Lendavska ulica 28, 9000 Murska Sobota, DŠ 36541028</w:t>
      </w:r>
    </w:p>
    <w:p w14:paraId="2119BCA5" w14:textId="77777777" w:rsidR="008D1366" w:rsidRDefault="00000000">
      <w:pPr>
        <w:pStyle w:val="Telobesedila"/>
      </w:pPr>
      <w:r>
        <w:rPr>
          <w:spacing w:val="-5"/>
        </w:rPr>
        <w:t>in</w:t>
      </w:r>
    </w:p>
    <w:p w14:paraId="7366C1F5" w14:textId="77777777" w:rsidR="008D1366" w:rsidRDefault="00000000">
      <w:pPr>
        <w:pStyle w:val="Telobesedila"/>
        <w:tabs>
          <w:tab w:val="left" w:pos="4066"/>
          <w:tab w:val="left" w:pos="4410"/>
          <w:tab w:val="left" w:pos="4440"/>
        </w:tabs>
        <w:spacing w:before="1"/>
        <w:ind w:right="5378"/>
        <w:jc w:val="both"/>
        <w:rPr>
          <w:rFonts w:ascii="Times New Roman" w:hAnsi="Times New Roman"/>
        </w:rPr>
      </w:pPr>
      <w:r>
        <w:rPr>
          <w:u w:val="single"/>
        </w:rPr>
        <w:tab/>
      </w:r>
      <w:r>
        <w:rPr>
          <w:u w:val="single"/>
        </w:rPr>
        <w:tab/>
      </w:r>
      <w:r>
        <w:rPr>
          <w:spacing w:val="-10"/>
        </w:rPr>
        <w:t xml:space="preserve">, </w:t>
      </w:r>
      <w:r>
        <w:t xml:space="preserve">ki ga zastopa </w:t>
      </w:r>
      <w:r>
        <w:rPr>
          <w:u w:val="single"/>
        </w:rPr>
        <w:tab/>
      </w:r>
      <w:r>
        <w:rPr>
          <w:u w:val="single"/>
        </w:rPr>
        <w:tab/>
      </w:r>
      <w:r>
        <w:rPr>
          <w:u w:val="single"/>
        </w:rPr>
        <w:tab/>
      </w:r>
      <w:r>
        <w:t xml:space="preserve"> Matična številka:</w:t>
      </w:r>
      <w:r>
        <w:rPr>
          <w:spacing w:val="548"/>
        </w:rPr>
        <w:t xml:space="preserve"> </w:t>
      </w:r>
      <w:r>
        <w:rPr>
          <w:rFonts w:ascii="Times New Roman" w:hAnsi="Times New Roman"/>
          <w:u w:val="single"/>
        </w:rPr>
        <w:tab/>
      </w:r>
    </w:p>
    <w:p w14:paraId="482BC0CD" w14:textId="77777777" w:rsidR="008D1366" w:rsidRDefault="00000000">
      <w:pPr>
        <w:tabs>
          <w:tab w:val="left" w:pos="2239"/>
          <w:tab w:val="left" w:pos="4075"/>
        </w:tabs>
        <w:ind w:left="113" w:right="5786"/>
        <w:rPr>
          <w:sz w:val="20"/>
        </w:rPr>
      </w:pPr>
      <w:r>
        <w:rPr>
          <w:sz w:val="20"/>
        </w:rPr>
        <w:t>ID za DDV:</w:t>
      </w:r>
      <w:r>
        <w:rPr>
          <w:sz w:val="20"/>
        </w:rPr>
        <w:tab/>
      </w:r>
      <w:r>
        <w:rPr>
          <w:sz w:val="20"/>
          <w:u w:val="single"/>
        </w:rPr>
        <w:tab/>
      </w:r>
      <w:r>
        <w:rPr>
          <w:sz w:val="20"/>
        </w:rPr>
        <w:t xml:space="preserve"> (v nadaljevanju: </w:t>
      </w:r>
      <w:r>
        <w:rPr>
          <w:b/>
          <w:sz w:val="20"/>
        </w:rPr>
        <w:t xml:space="preserve">ponudnik </w:t>
      </w:r>
      <w:r>
        <w:rPr>
          <w:sz w:val="20"/>
        </w:rPr>
        <w:t xml:space="preserve">oz. </w:t>
      </w:r>
      <w:r>
        <w:rPr>
          <w:b/>
          <w:sz w:val="20"/>
        </w:rPr>
        <w:t>dobavitelj</w:t>
      </w:r>
      <w:r>
        <w:rPr>
          <w:sz w:val="20"/>
        </w:rPr>
        <w:t>)</w:t>
      </w:r>
    </w:p>
    <w:p w14:paraId="5190486C" w14:textId="77777777" w:rsidR="008D1366" w:rsidRDefault="00000000">
      <w:pPr>
        <w:pStyle w:val="Telobesedila"/>
        <w:spacing w:before="231"/>
        <w:jc w:val="both"/>
      </w:pPr>
      <w:r>
        <w:t>skleneta</w:t>
      </w:r>
      <w:r>
        <w:rPr>
          <w:spacing w:val="-11"/>
        </w:rPr>
        <w:t xml:space="preserve"> </w:t>
      </w:r>
      <w:r>
        <w:rPr>
          <w:spacing w:val="-2"/>
        </w:rPr>
        <w:t>naslednji</w:t>
      </w:r>
    </w:p>
    <w:p w14:paraId="273729CF" w14:textId="77777777" w:rsidR="008D1366" w:rsidRDefault="008D1366">
      <w:pPr>
        <w:jc w:val="both"/>
        <w:sectPr w:rsidR="008D1366" w:rsidSect="009542C6">
          <w:headerReference w:type="default" r:id="rId7"/>
          <w:footerReference w:type="default" r:id="rId8"/>
          <w:type w:val="continuous"/>
          <w:pgSz w:w="11910" w:h="16840"/>
          <w:pgMar w:top="1540" w:right="1020" w:bottom="940" w:left="1020" w:header="1132" w:footer="755" w:gutter="0"/>
          <w:pgNumType w:start="1"/>
          <w:cols w:space="708"/>
        </w:sectPr>
      </w:pPr>
    </w:p>
    <w:p w14:paraId="0A4BA41F" w14:textId="77777777" w:rsidR="008D1366" w:rsidRDefault="00000000">
      <w:pPr>
        <w:spacing w:before="89"/>
        <w:ind w:left="4021"/>
        <w:rPr>
          <w:b/>
          <w:sz w:val="20"/>
        </w:rPr>
      </w:pPr>
      <w:r>
        <w:rPr>
          <w:b/>
          <w:sz w:val="20"/>
        </w:rPr>
        <w:lastRenderedPageBreak/>
        <w:t>OKVIRNI</w:t>
      </w:r>
      <w:r>
        <w:rPr>
          <w:b/>
          <w:spacing w:val="-8"/>
          <w:sz w:val="20"/>
        </w:rPr>
        <w:t xml:space="preserve"> </w:t>
      </w:r>
      <w:r>
        <w:rPr>
          <w:b/>
          <w:spacing w:val="-2"/>
          <w:sz w:val="20"/>
        </w:rPr>
        <w:t>SPORAZUM</w:t>
      </w:r>
    </w:p>
    <w:p w14:paraId="12E3FC67" w14:textId="77777777" w:rsidR="008D1366" w:rsidRDefault="00000000">
      <w:pPr>
        <w:spacing w:before="1" w:line="231" w:lineRule="exact"/>
        <w:ind w:left="113"/>
        <w:rPr>
          <w:b/>
          <w:sz w:val="20"/>
        </w:rPr>
      </w:pPr>
      <w:r>
        <w:rPr>
          <w:b/>
          <w:sz w:val="20"/>
        </w:rPr>
        <w:t>ZA</w:t>
      </w:r>
      <w:r>
        <w:rPr>
          <w:b/>
          <w:spacing w:val="-16"/>
          <w:sz w:val="20"/>
        </w:rPr>
        <w:t xml:space="preserve"> </w:t>
      </w:r>
      <w:r>
        <w:rPr>
          <w:b/>
          <w:sz w:val="20"/>
        </w:rPr>
        <w:t>DOBAVO</w:t>
      </w:r>
      <w:r>
        <w:rPr>
          <w:b/>
          <w:spacing w:val="-12"/>
          <w:sz w:val="20"/>
        </w:rPr>
        <w:t xml:space="preserve"> </w:t>
      </w:r>
      <w:r>
        <w:rPr>
          <w:b/>
          <w:sz w:val="20"/>
        </w:rPr>
        <w:t>ELEKTRIČNE</w:t>
      </w:r>
      <w:r>
        <w:rPr>
          <w:b/>
          <w:spacing w:val="-8"/>
          <w:sz w:val="20"/>
        </w:rPr>
        <w:t xml:space="preserve"> </w:t>
      </w:r>
      <w:r>
        <w:rPr>
          <w:b/>
          <w:sz w:val="20"/>
        </w:rPr>
        <w:t>ENERGIJE</w:t>
      </w:r>
      <w:r>
        <w:rPr>
          <w:b/>
          <w:spacing w:val="-7"/>
          <w:sz w:val="20"/>
        </w:rPr>
        <w:t xml:space="preserve"> </w:t>
      </w:r>
      <w:r>
        <w:rPr>
          <w:b/>
          <w:sz w:val="20"/>
        </w:rPr>
        <w:t>Z</w:t>
      </w:r>
      <w:r>
        <w:rPr>
          <w:b/>
          <w:spacing w:val="-11"/>
          <w:sz w:val="20"/>
        </w:rPr>
        <w:t xml:space="preserve"> </w:t>
      </w:r>
      <w:r>
        <w:rPr>
          <w:b/>
          <w:sz w:val="20"/>
        </w:rPr>
        <w:t>DELEŽEM</w:t>
      </w:r>
      <w:r>
        <w:rPr>
          <w:b/>
          <w:spacing w:val="-7"/>
          <w:sz w:val="20"/>
        </w:rPr>
        <w:t xml:space="preserve"> </w:t>
      </w:r>
      <w:r>
        <w:rPr>
          <w:b/>
          <w:sz w:val="20"/>
        </w:rPr>
        <w:t>ELEKTRIČNE</w:t>
      </w:r>
      <w:r>
        <w:rPr>
          <w:b/>
          <w:spacing w:val="-9"/>
          <w:sz w:val="20"/>
        </w:rPr>
        <w:t xml:space="preserve"> </w:t>
      </w:r>
      <w:r>
        <w:rPr>
          <w:b/>
          <w:sz w:val="20"/>
        </w:rPr>
        <w:t>ENERGIJE</w:t>
      </w:r>
      <w:r>
        <w:rPr>
          <w:b/>
          <w:spacing w:val="-9"/>
          <w:sz w:val="20"/>
        </w:rPr>
        <w:t xml:space="preserve"> </w:t>
      </w:r>
      <w:r>
        <w:rPr>
          <w:b/>
          <w:sz w:val="20"/>
        </w:rPr>
        <w:t>IZ</w:t>
      </w:r>
      <w:r>
        <w:rPr>
          <w:b/>
          <w:spacing w:val="-10"/>
          <w:sz w:val="20"/>
        </w:rPr>
        <w:t xml:space="preserve"> </w:t>
      </w:r>
      <w:r>
        <w:rPr>
          <w:b/>
          <w:sz w:val="20"/>
        </w:rPr>
        <w:t>OBNOVLJIVIH</w:t>
      </w:r>
      <w:r>
        <w:rPr>
          <w:b/>
          <w:spacing w:val="-9"/>
          <w:sz w:val="20"/>
        </w:rPr>
        <w:t xml:space="preserve"> </w:t>
      </w:r>
      <w:r>
        <w:rPr>
          <w:b/>
          <w:sz w:val="20"/>
        </w:rPr>
        <w:t>VIROV</w:t>
      </w:r>
      <w:r>
        <w:rPr>
          <w:b/>
          <w:spacing w:val="-9"/>
          <w:sz w:val="20"/>
        </w:rPr>
        <w:t xml:space="preserve"> </w:t>
      </w:r>
      <w:r>
        <w:rPr>
          <w:b/>
          <w:spacing w:val="-2"/>
          <w:sz w:val="20"/>
        </w:rPr>
        <w:t>IN/ALI</w:t>
      </w:r>
    </w:p>
    <w:p w14:paraId="4F56A54D" w14:textId="77777777" w:rsidR="008D1366" w:rsidRDefault="00000000">
      <w:pPr>
        <w:spacing w:line="231" w:lineRule="exact"/>
        <w:ind w:left="113"/>
        <w:rPr>
          <w:b/>
          <w:sz w:val="20"/>
        </w:rPr>
      </w:pPr>
      <w:r>
        <w:rPr>
          <w:b/>
          <w:sz w:val="20"/>
        </w:rPr>
        <w:t>SOPROIZVODNJE</w:t>
      </w:r>
      <w:r>
        <w:rPr>
          <w:b/>
          <w:spacing w:val="-11"/>
          <w:sz w:val="20"/>
        </w:rPr>
        <w:t xml:space="preserve"> </w:t>
      </w:r>
      <w:r>
        <w:rPr>
          <w:b/>
          <w:sz w:val="20"/>
        </w:rPr>
        <w:t>ELEKTRIČNE</w:t>
      </w:r>
      <w:r>
        <w:rPr>
          <w:b/>
          <w:spacing w:val="-10"/>
          <w:sz w:val="20"/>
        </w:rPr>
        <w:t xml:space="preserve"> </w:t>
      </w:r>
      <w:r>
        <w:rPr>
          <w:b/>
          <w:sz w:val="20"/>
        </w:rPr>
        <w:t>ENERGIJE</w:t>
      </w:r>
      <w:r>
        <w:rPr>
          <w:b/>
          <w:spacing w:val="-8"/>
          <w:sz w:val="20"/>
        </w:rPr>
        <w:t xml:space="preserve"> </w:t>
      </w:r>
      <w:r>
        <w:rPr>
          <w:b/>
          <w:sz w:val="20"/>
        </w:rPr>
        <w:t>Z</w:t>
      </w:r>
      <w:r>
        <w:rPr>
          <w:b/>
          <w:spacing w:val="-12"/>
          <w:sz w:val="20"/>
        </w:rPr>
        <w:t xml:space="preserve"> </w:t>
      </w:r>
      <w:r>
        <w:rPr>
          <w:b/>
          <w:sz w:val="20"/>
        </w:rPr>
        <w:t>VISOKIM</w:t>
      </w:r>
      <w:r>
        <w:rPr>
          <w:b/>
          <w:spacing w:val="-8"/>
          <w:sz w:val="20"/>
        </w:rPr>
        <w:t xml:space="preserve"> </w:t>
      </w:r>
      <w:r>
        <w:rPr>
          <w:b/>
          <w:sz w:val="20"/>
        </w:rPr>
        <w:t>IZKORISTKOM</w:t>
      </w:r>
      <w:r>
        <w:rPr>
          <w:b/>
          <w:spacing w:val="-10"/>
          <w:sz w:val="20"/>
        </w:rPr>
        <w:t xml:space="preserve"> </w:t>
      </w:r>
      <w:r>
        <w:rPr>
          <w:b/>
          <w:sz w:val="20"/>
        </w:rPr>
        <w:t>št.</w:t>
      </w:r>
      <w:r>
        <w:rPr>
          <w:b/>
          <w:spacing w:val="-12"/>
          <w:sz w:val="20"/>
        </w:rPr>
        <w:t xml:space="preserve"> </w:t>
      </w:r>
      <w:r>
        <w:rPr>
          <w:b/>
          <w:spacing w:val="-5"/>
          <w:sz w:val="20"/>
        </w:rPr>
        <w:t>………</w:t>
      </w:r>
    </w:p>
    <w:p w14:paraId="4A10696B" w14:textId="77777777" w:rsidR="008D1366" w:rsidRDefault="008D1366">
      <w:pPr>
        <w:pStyle w:val="Telobesedila"/>
        <w:ind w:left="0"/>
        <w:rPr>
          <w:b/>
        </w:rPr>
      </w:pPr>
    </w:p>
    <w:p w14:paraId="72A8FDAB" w14:textId="77777777" w:rsidR="008D1366" w:rsidRDefault="008D1366">
      <w:pPr>
        <w:pStyle w:val="Telobesedila"/>
        <w:spacing w:before="1"/>
        <w:ind w:left="0"/>
        <w:rPr>
          <w:b/>
        </w:rPr>
      </w:pPr>
    </w:p>
    <w:p w14:paraId="5818741E" w14:textId="77777777" w:rsidR="008D1366" w:rsidRDefault="00000000">
      <w:pPr>
        <w:pStyle w:val="Odstavekseznama"/>
        <w:numPr>
          <w:ilvl w:val="1"/>
          <w:numId w:val="8"/>
        </w:numPr>
        <w:tabs>
          <w:tab w:val="left" w:pos="5095"/>
        </w:tabs>
        <w:spacing w:line="231" w:lineRule="exact"/>
        <w:ind w:left="5095" w:hanging="347"/>
        <w:rPr>
          <w:sz w:val="20"/>
        </w:rPr>
      </w:pPr>
      <w:r>
        <w:rPr>
          <w:spacing w:val="-4"/>
          <w:sz w:val="20"/>
        </w:rPr>
        <w:t>člen</w:t>
      </w:r>
    </w:p>
    <w:p w14:paraId="3D2B8B6D" w14:textId="77777777" w:rsidR="008D1366" w:rsidRDefault="00000000">
      <w:pPr>
        <w:pStyle w:val="Telobesedila"/>
        <w:spacing w:line="231" w:lineRule="exact"/>
        <w:ind w:left="10" w:right="13"/>
        <w:jc w:val="center"/>
      </w:pPr>
      <w:r>
        <w:rPr>
          <w:spacing w:val="-2"/>
        </w:rPr>
        <w:t>PODLAGA</w:t>
      </w:r>
      <w:r>
        <w:rPr>
          <w:spacing w:val="-8"/>
        </w:rPr>
        <w:t xml:space="preserve"> </w:t>
      </w:r>
      <w:r>
        <w:rPr>
          <w:spacing w:val="-2"/>
        </w:rPr>
        <w:t>OKVIRNEGA</w:t>
      </w:r>
      <w:r>
        <w:rPr>
          <w:spacing w:val="-7"/>
        </w:rPr>
        <w:t xml:space="preserve"> </w:t>
      </w:r>
      <w:r>
        <w:rPr>
          <w:spacing w:val="-2"/>
        </w:rPr>
        <w:t>SPORAZUMA</w:t>
      </w:r>
    </w:p>
    <w:p w14:paraId="4A9096FC" w14:textId="77777777" w:rsidR="008D1366" w:rsidRDefault="008D1366">
      <w:pPr>
        <w:pStyle w:val="Telobesedila"/>
        <w:spacing w:before="1"/>
        <w:ind w:left="0"/>
      </w:pPr>
    </w:p>
    <w:p w14:paraId="27FD18D7" w14:textId="77777777" w:rsidR="008D1366" w:rsidRDefault="00000000">
      <w:pPr>
        <w:pStyle w:val="Telobesedila"/>
      </w:pPr>
      <w:r>
        <w:t>Podlaga</w:t>
      </w:r>
      <w:r>
        <w:rPr>
          <w:spacing w:val="-10"/>
        </w:rPr>
        <w:t xml:space="preserve"> </w:t>
      </w:r>
      <w:r>
        <w:t>za</w:t>
      </w:r>
      <w:r>
        <w:rPr>
          <w:spacing w:val="-9"/>
        </w:rPr>
        <w:t xml:space="preserve"> </w:t>
      </w:r>
      <w:r>
        <w:t>sklenitev</w:t>
      </w:r>
      <w:r>
        <w:rPr>
          <w:spacing w:val="-10"/>
        </w:rPr>
        <w:t xml:space="preserve"> </w:t>
      </w:r>
      <w:r>
        <w:t>okvirnega</w:t>
      </w:r>
      <w:r>
        <w:rPr>
          <w:spacing w:val="-10"/>
        </w:rPr>
        <w:t xml:space="preserve"> </w:t>
      </w:r>
      <w:r>
        <w:t>sporazuma</w:t>
      </w:r>
      <w:r>
        <w:rPr>
          <w:spacing w:val="-5"/>
        </w:rPr>
        <w:t xml:space="preserve"> </w:t>
      </w:r>
      <w:r>
        <w:t>je</w:t>
      </w:r>
      <w:r>
        <w:rPr>
          <w:spacing w:val="-8"/>
        </w:rPr>
        <w:t xml:space="preserve"> </w:t>
      </w:r>
      <w:r>
        <w:t>izvedeno</w:t>
      </w:r>
      <w:r>
        <w:rPr>
          <w:spacing w:val="-9"/>
        </w:rPr>
        <w:t xml:space="preserve"> </w:t>
      </w:r>
      <w:r>
        <w:t>javno</w:t>
      </w:r>
      <w:r>
        <w:rPr>
          <w:spacing w:val="-10"/>
        </w:rPr>
        <w:t xml:space="preserve"> </w:t>
      </w:r>
      <w:r>
        <w:t>naročilo</w:t>
      </w:r>
      <w:r>
        <w:rPr>
          <w:spacing w:val="-9"/>
        </w:rPr>
        <w:t xml:space="preserve"> </w:t>
      </w:r>
      <w:r>
        <w:t>št………,</w:t>
      </w:r>
      <w:r>
        <w:rPr>
          <w:spacing w:val="-9"/>
        </w:rPr>
        <w:t xml:space="preserve"> </w:t>
      </w:r>
      <w:r>
        <w:t>objavljeno</w:t>
      </w:r>
      <w:r>
        <w:rPr>
          <w:spacing w:val="-10"/>
        </w:rPr>
        <w:t xml:space="preserve"> </w:t>
      </w:r>
      <w:r>
        <w:t>na</w:t>
      </w:r>
      <w:r>
        <w:rPr>
          <w:spacing w:val="-5"/>
        </w:rPr>
        <w:t xml:space="preserve"> </w:t>
      </w:r>
      <w:r>
        <w:t>Portalu</w:t>
      </w:r>
      <w:r>
        <w:rPr>
          <w:spacing w:val="-11"/>
        </w:rPr>
        <w:t xml:space="preserve"> </w:t>
      </w:r>
      <w:r>
        <w:rPr>
          <w:spacing w:val="-2"/>
        </w:rPr>
        <w:t>javnih</w:t>
      </w:r>
    </w:p>
    <w:p w14:paraId="33AEBB09" w14:textId="77777777" w:rsidR="008D1366" w:rsidRDefault="00000000">
      <w:pPr>
        <w:pStyle w:val="Telobesedila"/>
        <w:spacing w:before="1"/>
        <w:ind w:right="236"/>
      </w:pPr>
      <w:r>
        <w:t>naročil</w:t>
      </w:r>
      <w:r>
        <w:rPr>
          <w:spacing w:val="-1"/>
        </w:rPr>
        <w:t xml:space="preserve"> </w:t>
      </w:r>
      <w:r>
        <w:t>pod</w:t>
      </w:r>
      <w:r>
        <w:rPr>
          <w:spacing w:val="-3"/>
        </w:rPr>
        <w:t xml:space="preserve"> </w:t>
      </w:r>
      <w:r>
        <w:t>številko</w:t>
      </w:r>
      <w:r>
        <w:rPr>
          <w:spacing w:val="-1"/>
        </w:rPr>
        <w:t xml:space="preserve"> </w:t>
      </w:r>
      <w:r>
        <w:t>objave…………… dne</w:t>
      </w:r>
      <w:r>
        <w:rPr>
          <w:spacing w:val="-3"/>
        </w:rPr>
        <w:t xml:space="preserve"> </w:t>
      </w:r>
      <w:r>
        <w:t>……………</w:t>
      </w:r>
      <w:r>
        <w:rPr>
          <w:spacing w:val="-2"/>
        </w:rPr>
        <w:t xml:space="preserve"> </w:t>
      </w:r>
      <w:r>
        <w:t>in</w:t>
      </w:r>
      <w:r>
        <w:rPr>
          <w:spacing w:val="-4"/>
        </w:rPr>
        <w:t xml:space="preserve"> </w:t>
      </w:r>
      <w:r>
        <w:t>v Uradnem</w:t>
      </w:r>
      <w:r>
        <w:rPr>
          <w:spacing w:val="-3"/>
        </w:rPr>
        <w:t xml:space="preserve"> </w:t>
      </w:r>
      <w:r>
        <w:t>glasilu</w:t>
      </w:r>
      <w:r>
        <w:rPr>
          <w:spacing w:val="-4"/>
        </w:rPr>
        <w:t xml:space="preserve"> </w:t>
      </w:r>
      <w:r>
        <w:t>EU</w:t>
      </w:r>
      <w:r>
        <w:rPr>
          <w:spacing w:val="-3"/>
        </w:rPr>
        <w:t xml:space="preserve"> </w:t>
      </w:r>
      <w:r>
        <w:t>št.</w:t>
      </w:r>
      <w:r>
        <w:rPr>
          <w:spacing w:val="-2"/>
        </w:rPr>
        <w:t xml:space="preserve"> </w:t>
      </w:r>
      <w:r>
        <w:t>……………</w:t>
      </w:r>
      <w:r>
        <w:rPr>
          <w:spacing w:val="-3"/>
        </w:rPr>
        <w:t xml:space="preserve"> </w:t>
      </w:r>
      <w:r>
        <w:t>dne</w:t>
      </w:r>
      <w:r>
        <w:rPr>
          <w:spacing w:val="-3"/>
        </w:rPr>
        <w:t xml:space="preserve"> </w:t>
      </w:r>
      <w:r>
        <w:t>……………. Odločitev</w:t>
      </w:r>
      <w:r>
        <w:rPr>
          <w:spacing w:val="-3"/>
        </w:rPr>
        <w:t xml:space="preserve"> </w:t>
      </w:r>
      <w:r>
        <w:t>o</w:t>
      </w:r>
      <w:r>
        <w:rPr>
          <w:spacing w:val="-1"/>
        </w:rPr>
        <w:t xml:space="preserve"> </w:t>
      </w:r>
      <w:r>
        <w:t>oddaji javnega naročila</w:t>
      </w:r>
      <w:r>
        <w:rPr>
          <w:spacing w:val="-2"/>
        </w:rPr>
        <w:t xml:space="preserve"> </w:t>
      </w:r>
      <w:r>
        <w:t>št… z</w:t>
      </w:r>
      <w:r>
        <w:rPr>
          <w:spacing w:val="-4"/>
        </w:rPr>
        <w:t xml:space="preserve"> </w:t>
      </w:r>
      <w:r>
        <w:t>dne….</w:t>
      </w:r>
      <w:r>
        <w:rPr>
          <w:spacing w:val="-2"/>
        </w:rPr>
        <w:t xml:space="preserve"> </w:t>
      </w:r>
      <w:r>
        <w:t>je</w:t>
      </w:r>
      <w:r>
        <w:rPr>
          <w:spacing w:val="-1"/>
        </w:rPr>
        <w:t xml:space="preserve"> </w:t>
      </w:r>
      <w:r>
        <w:t>bila</w:t>
      </w:r>
      <w:r>
        <w:rPr>
          <w:spacing w:val="-2"/>
        </w:rPr>
        <w:t xml:space="preserve"> </w:t>
      </w:r>
      <w:r>
        <w:t>objavljena na</w:t>
      </w:r>
      <w:r>
        <w:rPr>
          <w:spacing w:val="-2"/>
        </w:rPr>
        <w:t xml:space="preserve"> </w:t>
      </w:r>
      <w:r>
        <w:t>Portalu</w:t>
      </w:r>
      <w:r>
        <w:rPr>
          <w:spacing w:val="-1"/>
        </w:rPr>
        <w:t xml:space="preserve"> </w:t>
      </w:r>
      <w:r>
        <w:t>javnih</w:t>
      </w:r>
      <w:r>
        <w:rPr>
          <w:spacing w:val="-4"/>
        </w:rPr>
        <w:t xml:space="preserve"> </w:t>
      </w:r>
      <w:r>
        <w:t>naročil</w:t>
      </w:r>
      <w:r>
        <w:rPr>
          <w:spacing w:val="-2"/>
        </w:rPr>
        <w:t xml:space="preserve"> </w:t>
      </w:r>
      <w:r>
        <w:t>dne….</w:t>
      </w:r>
    </w:p>
    <w:p w14:paraId="514A1452" w14:textId="77777777" w:rsidR="008D1366" w:rsidRDefault="00000000">
      <w:pPr>
        <w:pStyle w:val="Odstavekseznama"/>
        <w:numPr>
          <w:ilvl w:val="1"/>
          <w:numId w:val="8"/>
        </w:numPr>
        <w:tabs>
          <w:tab w:val="left" w:pos="5095"/>
        </w:tabs>
        <w:spacing w:before="232"/>
        <w:ind w:left="5095" w:hanging="347"/>
        <w:rPr>
          <w:sz w:val="20"/>
        </w:rPr>
      </w:pPr>
      <w:r>
        <w:rPr>
          <w:spacing w:val="-4"/>
          <w:sz w:val="20"/>
        </w:rPr>
        <w:t>člen</w:t>
      </w:r>
    </w:p>
    <w:p w14:paraId="21FA75A4" w14:textId="77777777" w:rsidR="008D1366" w:rsidRDefault="00000000">
      <w:pPr>
        <w:pStyle w:val="Telobesedila"/>
        <w:spacing w:before="1"/>
        <w:ind w:left="10" w:right="11"/>
        <w:jc w:val="center"/>
      </w:pPr>
      <w:r>
        <w:rPr>
          <w:spacing w:val="-2"/>
        </w:rPr>
        <w:t>PREDMET</w:t>
      </w:r>
      <w:r>
        <w:rPr>
          <w:spacing w:val="2"/>
        </w:rPr>
        <w:t xml:space="preserve"> </w:t>
      </w:r>
      <w:r>
        <w:rPr>
          <w:spacing w:val="-2"/>
        </w:rPr>
        <w:t>OKVIRNEGA</w:t>
      </w:r>
      <w:r>
        <w:rPr>
          <w:spacing w:val="-8"/>
        </w:rPr>
        <w:t xml:space="preserve"> </w:t>
      </w:r>
      <w:r>
        <w:rPr>
          <w:spacing w:val="-2"/>
        </w:rPr>
        <w:t>SPORAZUMA</w:t>
      </w:r>
    </w:p>
    <w:p w14:paraId="207FE4FA" w14:textId="77777777" w:rsidR="008D1366" w:rsidRDefault="00000000">
      <w:pPr>
        <w:pStyle w:val="Telobesedila"/>
        <w:spacing w:before="231"/>
        <w:ind w:right="236"/>
      </w:pPr>
      <w:r>
        <w:t>Predmet</w:t>
      </w:r>
      <w:r>
        <w:rPr>
          <w:spacing w:val="-5"/>
        </w:rPr>
        <w:t xml:space="preserve"> </w:t>
      </w:r>
      <w:r>
        <w:t>okvirnega</w:t>
      </w:r>
      <w:r>
        <w:rPr>
          <w:spacing w:val="-4"/>
        </w:rPr>
        <w:t xml:space="preserve"> </w:t>
      </w:r>
      <w:r>
        <w:t>sporazuma</w:t>
      </w:r>
      <w:r>
        <w:rPr>
          <w:spacing w:val="-4"/>
        </w:rPr>
        <w:t xml:space="preserve"> </w:t>
      </w:r>
      <w:r>
        <w:t>je</w:t>
      </w:r>
      <w:r>
        <w:rPr>
          <w:spacing w:val="-5"/>
        </w:rPr>
        <w:t xml:space="preserve"> </w:t>
      </w:r>
      <w:r>
        <w:t>sukcesivno</w:t>
      </w:r>
      <w:r>
        <w:rPr>
          <w:spacing w:val="-4"/>
        </w:rPr>
        <w:t xml:space="preserve"> </w:t>
      </w:r>
      <w:r>
        <w:t>naročanje</w:t>
      </w:r>
      <w:r>
        <w:rPr>
          <w:spacing w:val="-5"/>
        </w:rPr>
        <w:t xml:space="preserve"> </w:t>
      </w:r>
      <w:r>
        <w:t>električne</w:t>
      </w:r>
      <w:r>
        <w:rPr>
          <w:spacing w:val="-5"/>
        </w:rPr>
        <w:t xml:space="preserve"> </w:t>
      </w:r>
      <w:r>
        <w:t>energija</w:t>
      </w:r>
      <w:r>
        <w:rPr>
          <w:spacing w:val="-3"/>
        </w:rPr>
        <w:t xml:space="preserve"> </w:t>
      </w:r>
      <w:r>
        <w:t>z</w:t>
      </w:r>
      <w:r>
        <w:rPr>
          <w:spacing w:val="-4"/>
        </w:rPr>
        <w:t xml:space="preserve"> </w:t>
      </w:r>
      <w:r>
        <w:t>deležem</w:t>
      </w:r>
      <w:r>
        <w:rPr>
          <w:spacing w:val="-5"/>
        </w:rPr>
        <w:t xml:space="preserve"> </w:t>
      </w:r>
      <w:r>
        <w:t>električne</w:t>
      </w:r>
      <w:r>
        <w:rPr>
          <w:spacing w:val="-5"/>
        </w:rPr>
        <w:t xml:space="preserve"> </w:t>
      </w:r>
      <w:r>
        <w:t>energije iz</w:t>
      </w:r>
      <w:r>
        <w:rPr>
          <w:spacing w:val="-10"/>
        </w:rPr>
        <w:t xml:space="preserve"> </w:t>
      </w:r>
      <w:r>
        <w:t>obnovljivih</w:t>
      </w:r>
      <w:r>
        <w:rPr>
          <w:spacing w:val="-9"/>
        </w:rPr>
        <w:t xml:space="preserve"> </w:t>
      </w:r>
      <w:r>
        <w:t>virov</w:t>
      </w:r>
      <w:r>
        <w:rPr>
          <w:spacing w:val="-7"/>
        </w:rPr>
        <w:t xml:space="preserve"> </w:t>
      </w:r>
      <w:r>
        <w:t>in/ali</w:t>
      </w:r>
      <w:r>
        <w:rPr>
          <w:spacing w:val="-8"/>
        </w:rPr>
        <w:t xml:space="preserve"> </w:t>
      </w:r>
      <w:r>
        <w:t>soproizvodnje</w:t>
      </w:r>
      <w:r>
        <w:rPr>
          <w:spacing w:val="-6"/>
        </w:rPr>
        <w:t xml:space="preserve"> </w:t>
      </w:r>
      <w:r>
        <w:t>električne</w:t>
      </w:r>
      <w:r>
        <w:rPr>
          <w:spacing w:val="-7"/>
        </w:rPr>
        <w:t xml:space="preserve"> </w:t>
      </w:r>
      <w:r>
        <w:t>energije</w:t>
      </w:r>
      <w:r>
        <w:rPr>
          <w:spacing w:val="-6"/>
        </w:rPr>
        <w:t xml:space="preserve"> </w:t>
      </w:r>
      <w:r>
        <w:t>z</w:t>
      </w:r>
      <w:r>
        <w:rPr>
          <w:spacing w:val="-9"/>
        </w:rPr>
        <w:t xml:space="preserve"> </w:t>
      </w:r>
      <w:r>
        <w:t>visokim</w:t>
      </w:r>
      <w:r>
        <w:rPr>
          <w:spacing w:val="-9"/>
        </w:rPr>
        <w:t xml:space="preserve"> </w:t>
      </w:r>
      <w:r>
        <w:t>izkoristkom,</w:t>
      </w:r>
      <w:r>
        <w:rPr>
          <w:spacing w:val="-9"/>
        </w:rPr>
        <w:t xml:space="preserve"> </w:t>
      </w:r>
      <w:r>
        <w:t>in</w:t>
      </w:r>
      <w:r>
        <w:rPr>
          <w:spacing w:val="-9"/>
        </w:rPr>
        <w:t xml:space="preserve"> </w:t>
      </w:r>
      <w:r>
        <w:t>sicer</w:t>
      </w:r>
      <w:r>
        <w:rPr>
          <w:spacing w:val="-7"/>
        </w:rPr>
        <w:t xml:space="preserve"> </w:t>
      </w:r>
      <w:r>
        <w:t>za</w:t>
      </w:r>
      <w:r>
        <w:rPr>
          <w:spacing w:val="-8"/>
        </w:rPr>
        <w:t xml:space="preserve"> </w:t>
      </w:r>
      <w:r>
        <w:t>obdobje</w:t>
      </w:r>
      <w:r>
        <w:rPr>
          <w:spacing w:val="-8"/>
        </w:rPr>
        <w:t xml:space="preserve"> </w:t>
      </w:r>
      <w:r>
        <w:rPr>
          <w:spacing w:val="-7"/>
        </w:rPr>
        <w:t>od</w:t>
      </w:r>
    </w:p>
    <w:p w14:paraId="658020D6" w14:textId="2D975EDB" w:rsidR="008D1366" w:rsidRDefault="00000000">
      <w:pPr>
        <w:pStyle w:val="Telobesedila"/>
        <w:spacing w:before="1"/>
      </w:pPr>
      <w:r>
        <w:t>1.</w:t>
      </w:r>
      <w:r>
        <w:rPr>
          <w:spacing w:val="-5"/>
        </w:rPr>
        <w:t xml:space="preserve"> </w:t>
      </w:r>
      <w:r w:rsidR="009103AE">
        <w:rPr>
          <w:spacing w:val="-5"/>
        </w:rPr>
        <w:t>6</w:t>
      </w:r>
      <w:r>
        <w:t>.</w:t>
      </w:r>
      <w:r>
        <w:rPr>
          <w:spacing w:val="-5"/>
        </w:rPr>
        <w:t xml:space="preserve"> </w:t>
      </w:r>
      <w:r>
        <w:t>202</w:t>
      </w:r>
      <w:r w:rsidR="009103AE">
        <w:t>4</w:t>
      </w:r>
      <w:r>
        <w:rPr>
          <w:spacing w:val="-3"/>
        </w:rPr>
        <w:t xml:space="preserve"> </w:t>
      </w:r>
      <w:r>
        <w:t>od</w:t>
      </w:r>
      <w:r>
        <w:rPr>
          <w:spacing w:val="-3"/>
        </w:rPr>
        <w:t xml:space="preserve"> </w:t>
      </w:r>
      <w:r>
        <w:t>00.00</w:t>
      </w:r>
      <w:r>
        <w:rPr>
          <w:spacing w:val="-3"/>
        </w:rPr>
        <w:t xml:space="preserve"> </w:t>
      </w:r>
      <w:r>
        <w:t>ure,</w:t>
      </w:r>
      <w:r>
        <w:rPr>
          <w:spacing w:val="-5"/>
        </w:rPr>
        <w:t xml:space="preserve"> </w:t>
      </w:r>
      <w:r>
        <w:t>do</w:t>
      </w:r>
      <w:r>
        <w:rPr>
          <w:spacing w:val="-1"/>
        </w:rPr>
        <w:t xml:space="preserve"> </w:t>
      </w:r>
      <w:r>
        <w:t>31.</w:t>
      </w:r>
      <w:r>
        <w:rPr>
          <w:spacing w:val="-4"/>
        </w:rPr>
        <w:t xml:space="preserve"> </w:t>
      </w:r>
      <w:r w:rsidR="009103AE">
        <w:rPr>
          <w:spacing w:val="-4"/>
        </w:rPr>
        <w:t>03</w:t>
      </w:r>
      <w:r>
        <w:t>.</w:t>
      </w:r>
      <w:r>
        <w:rPr>
          <w:spacing w:val="-5"/>
        </w:rPr>
        <w:t xml:space="preserve"> </w:t>
      </w:r>
      <w:r>
        <w:t>202</w:t>
      </w:r>
      <w:r w:rsidR="009103AE">
        <w:t>7</w:t>
      </w:r>
      <w:r>
        <w:rPr>
          <w:spacing w:val="-3"/>
        </w:rPr>
        <w:t xml:space="preserve"> </w:t>
      </w:r>
      <w:r>
        <w:t>do</w:t>
      </w:r>
      <w:r>
        <w:rPr>
          <w:spacing w:val="-3"/>
        </w:rPr>
        <w:t xml:space="preserve"> </w:t>
      </w:r>
      <w:r>
        <w:t>24.00</w:t>
      </w:r>
      <w:r>
        <w:rPr>
          <w:spacing w:val="-3"/>
        </w:rPr>
        <w:t xml:space="preserve"> </w:t>
      </w:r>
      <w:r>
        <w:rPr>
          <w:spacing w:val="-4"/>
        </w:rPr>
        <w:t>ure.</w:t>
      </w:r>
    </w:p>
    <w:p w14:paraId="7F789FA9" w14:textId="77777777" w:rsidR="008D1366" w:rsidRDefault="00000000">
      <w:pPr>
        <w:pStyle w:val="Telobesedila"/>
        <w:spacing w:before="231"/>
      </w:pPr>
      <w:r>
        <w:t>S</w:t>
      </w:r>
      <w:r>
        <w:rPr>
          <w:spacing w:val="-8"/>
        </w:rPr>
        <w:t xml:space="preserve"> </w:t>
      </w:r>
      <w:r>
        <w:t>tem</w:t>
      </w:r>
      <w:r>
        <w:rPr>
          <w:spacing w:val="-7"/>
        </w:rPr>
        <w:t xml:space="preserve"> </w:t>
      </w:r>
      <w:r>
        <w:t>sporazumom</w:t>
      </w:r>
      <w:r>
        <w:rPr>
          <w:spacing w:val="-8"/>
        </w:rPr>
        <w:t xml:space="preserve"> </w:t>
      </w:r>
      <w:r>
        <w:t>se</w:t>
      </w:r>
      <w:r>
        <w:rPr>
          <w:spacing w:val="-7"/>
        </w:rPr>
        <w:t xml:space="preserve"> </w:t>
      </w:r>
      <w:r>
        <w:t>stranke</w:t>
      </w:r>
      <w:r>
        <w:rPr>
          <w:spacing w:val="-6"/>
        </w:rPr>
        <w:t xml:space="preserve"> </w:t>
      </w:r>
      <w:r>
        <w:t>dogovorijo</w:t>
      </w:r>
      <w:r>
        <w:rPr>
          <w:spacing w:val="-6"/>
        </w:rPr>
        <w:t xml:space="preserve"> </w:t>
      </w:r>
      <w:r>
        <w:t>o</w:t>
      </w:r>
      <w:r>
        <w:rPr>
          <w:spacing w:val="-7"/>
        </w:rPr>
        <w:t xml:space="preserve"> </w:t>
      </w:r>
      <w:r>
        <w:t>splošnih</w:t>
      </w:r>
      <w:r>
        <w:rPr>
          <w:spacing w:val="-8"/>
        </w:rPr>
        <w:t xml:space="preserve"> </w:t>
      </w:r>
      <w:r>
        <w:t>pogojih</w:t>
      </w:r>
      <w:r>
        <w:rPr>
          <w:spacing w:val="-8"/>
        </w:rPr>
        <w:t xml:space="preserve"> </w:t>
      </w:r>
      <w:r>
        <w:t>izvajanja</w:t>
      </w:r>
      <w:r>
        <w:rPr>
          <w:spacing w:val="-2"/>
        </w:rPr>
        <w:t xml:space="preserve"> </w:t>
      </w:r>
      <w:r>
        <w:t>javnega</w:t>
      </w:r>
      <w:r>
        <w:rPr>
          <w:spacing w:val="-4"/>
        </w:rPr>
        <w:t xml:space="preserve"> </w:t>
      </w:r>
      <w:r>
        <w:rPr>
          <w:spacing w:val="-2"/>
        </w:rPr>
        <w:t>naročila.</w:t>
      </w:r>
    </w:p>
    <w:p w14:paraId="51920224" w14:textId="77777777" w:rsidR="008D1366" w:rsidRDefault="008D1366">
      <w:pPr>
        <w:pStyle w:val="Telobesedila"/>
        <w:spacing w:before="1"/>
        <w:ind w:left="0"/>
      </w:pPr>
    </w:p>
    <w:p w14:paraId="696900B5" w14:textId="77777777" w:rsidR="008D1366" w:rsidRDefault="00000000">
      <w:pPr>
        <w:pStyle w:val="Telobesedila"/>
      </w:pPr>
      <w:r>
        <w:t>Vrsta,</w:t>
      </w:r>
      <w:r>
        <w:rPr>
          <w:spacing w:val="40"/>
        </w:rPr>
        <w:t xml:space="preserve"> </w:t>
      </w:r>
      <w:r>
        <w:t>lastnosti,</w:t>
      </w:r>
      <w:r>
        <w:rPr>
          <w:spacing w:val="40"/>
        </w:rPr>
        <w:t xml:space="preserve"> </w:t>
      </w:r>
      <w:r>
        <w:t>kakovost</w:t>
      </w:r>
      <w:r>
        <w:rPr>
          <w:spacing w:val="40"/>
        </w:rPr>
        <w:t xml:space="preserve"> </w:t>
      </w:r>
      <w:r>
        <w:t>in</w:t>
      </w:r>
      <w:r>
        <w:rPr>
          <w:spacing w:val="40"/>
        </w:rPr>
        <w:t xml:space="preserve"> </w:t>
      </w:r>
      <w:r>
        <w:t>opis</w:t>
      </w:r>
      <w:r>
        <w:rPr>
          <w:spacing w:val="40"/>
        </w:rPr>
        <w:t xml:space="preserve"> </w:t>
      </w:r>
      <w:r>
        <w:t>predmeta</w:t>
      </w:r>
      <w:r>
        <w:rPr>
          <w:spacing w:val="40"/>
        </w:rPr>
        <w:t xml:space="preserve"> </w:t>
      </w:r>
      <w:r>
        <w:t>pogodbe</w:t>
      </w:r>
      <w:r>
        <w:rPr>
          <w:spacing w:val="40"/>
        </w:rPr>
        <w:t xml:space="preserve"> </w:t>
      </w:r>
      <w:r>
        <w:t>se</w:t>
      </w:r>
      <w:r>
        <w:rPr>
          <w:spacing w:val="40"/>
        </w:rPr>
        <w:t xml:space="preserve"> </w:t>
      </w:r>
      <w:r>
        <w:t>opredelijo</w:t>
      </w:r>
      <w:r>
        <w:rPr>
          <w:spacing w:val="40"/>
        </w:rPr>
        <w:t xml:space="preserve"> </w:t>
      </w:r>
      <w:r>
        <w:t>v</w:t>
      </w:r>
      <w:r>
        <w:rPr>
          <w:spacing w:val="40"/>
        </w:rPr>
        <w:t xml:space="preserve"> </w:t>
      </w:r>
      <w:r>
        <w:t>vsakokratnem</w:t>
      </w:r>
      <w:r>
        <w:rPr>
          <w:spacing w:val="40"/>
        </w:rPr>
        <w:t xml:space="preserve"> </w:t>
      </w:r>
      <w:r>
        <w:t>povabilu</w:t>
      </w:r>
      <w:r>
        <w:rPr>
          <w:spacing w:val="40"/>
        </w:rPr>
        <w:t xml:space="preserve"> </w:t>
      </w:r>
      <w:r>
        <w:t>k</w:t>
      </w:r>
      <w:r>
        <w:rPr>
          <w:spacing w:val="40"/>
        </w:rPr>
        <w:t xml:space="preserve"> </w:t>
      </w:r>
      <w:r>
        <w:t xml:space="preserve">oddaji </w:t>
      </w:r>
      <w:r>
        <w:rPr>
          <w:spacing w:val="-2"/>
        </w:rPr>
        <w:t>ponudbe.</w:t>
      </w:r>
    </w:p>
    <w:p w14:paraId="7C4D1397" w14:textId="77777777" w:rsidR="008D1366" w:rsidRDefault="00000000">
      <w:pPr>
        <w:pStyle w:val="Odstavekseznama"/>
        <w:numPr>
          <w:ilvl w:val="1"/>
          <w:numId w:val="8"/>
        </w:numPr>
        <w:tabs>
          <w:tab w:val="left" w:pos="5095"/>
        </w:tabs>
        <w:spacing w:before="231"/>
        <w:ind w:left="5095" w:hanging="347"/>
        <w:rPr>
          <w:sz w:val="20"/>
        </w:rPr>
      </w:pPr>
      <w:r>
        <w:rPr>
          <w:spacing w:val="-4"/>
          <w:sz w:val="20"/>
        </w:rPr>
        <w:t>člen</w:t>
      </w:r>
    </w:p>
    <w:p w14:paraId="33F58104" w14:textId="77777777" w:rsidR="008D1366" w:rsidRDefault="00000000">
      <w:pPr>
        <w:pStyle w:val="Telobesedila"/>
        <w:spacing w:before="121"/>
        <w:ind w:left="10" w:right="11"/>
        <w:jc w:val="center"/>
      </w:pPr>
      <w:r>
        <w:t>IZVEDBENI</w:t>
      </w:r>
      <w:r>
        <w:rPr>
          <w:spacing w:val="-10"/>
        </w:rPr>
        <w:t xml:space="preserve"> </w:t>
      </w:r>
      <w:r>
        <w:t>POGOJI</w:t>
      </w:r>
      <w:r>
        <w:rPr>
          <w:spacing w:val="-8"/>
        </w:rPr>
        <w:t xml:space="preserve"> </w:t>
      </w:r>
      <w:r>
        <w:t>ODPIRANJA</w:t>
      </w:r>
      <w:r>
        <w:rPr>
          <w:spacing w:val="-15"/>
        </w:rPr>
        <w:t xml:space="preserve"> </w:t>
      </w:r>
      <w:r>
        <w:t>KONKURENCE</w:t>
      </w:r>
      <w:r>
        <w:rPr>
          <w:spacing w:val="-10"/>
        </w:rPr>
        <w:t xml:space="preserve"> </w:t>
      </w:r>
      <w:r>
        <w:t>V</w:t>
      </w:r>
      <w:r>
        <w:rPr>
          <w:spacing w:val="-8"/>
        </w:rPr>
        <w:t xml:space="preserve"> </w:t>
      </w:r>
      <w:r>
        <w:t>DRUGI</w:t>
      </w:r>
      <w:r>
        <w:rPr>
          <w:spacing w:val="-3"/>
        </w:rPr>
        <w:t xml:space="preserve"> </w:t>
      </w:r>
      <w:r>
        <w:t>–</w:t>
      </w:r>
      <w:r>
        <w:rPr>
          <w:spacing w:val="-10"/>
        </w:rPr>
        <w:t xml:space="preserve"> </w:t>
      </w:r>
      <w:r>
        <w:t>POGODBENI</w:t>
      </w:r>
      <w:r>
        <w:rPr>
          <w:spacing w:val="-8"/>
        </w:rPr>
        <w:t xml:space="preserve"> </w:t>
      </w:r>
      <w:r>
        <w:rPr>
          <w:spacing w:val="-4"/>
        </w:rPr>
        <w:t>FAZI</w:t>
      </w:r>
    </w:p>
    <w:p w14:paraId="6C63455A" w14:textId="77777777" w:rsidR="008D1366" w:rsidRDefault="00000000">
      <w:pPr>
        <w:pStyle w:val="Telobesedila"/>
        <w:spacing w:before="231"/>
      </w:pPr>
      <w:r>
        <w:t>Stranke</w:t>
      </w:r>
      <w:r>
        <w:rPr>
          <w:spacing w:val="43"/>
        </w:rPr>
        <w:t xml:space="preserve"> </w:t>
      </w:r>
      <w:r>
        <w:t>sporazuma</w:t>
      </w:r>
      <w:r>
        <w:rPr>
          <w:spacing w:val="43"/>
        </w:rPr>
        <w:t xml:space="preserve"> </w:t>
      </w:r>
      <w:r>
        <w:t>soglasno</w:t>
      </w:r>
      <w:r>
        <w:rPr>
          <w:spacing w:val="44"/>
        </w:rPr>
        <w:t xml:space="preserve"> </w:t>
      </w:r>
      <w:r>
        <w:t>ugotavljajo,</w:t>
      </w:r>
      <w:r>
        <w:rPr>
          <w:spacing w:val="41"/>
        </w:rPr>
        <w:t xml:space="preserve"> </w:t>
      </w:r>
      <w:r>
        <w:t>da</w:t>
      </w:r>
      <w:r>
        <w:rPr>
          <w:spacing w:val="44"/>
        </w:rPr>
        <w:t xml:space="preserve"> </w:t>
      </w:r>
      <w:r>
        <w:t>naročnik</w:t>
      </w:r>
      <w:r>
        <w:rPr>
          <w:spacing w:val="42"/>
        </w:rPr>
        <w:t xml:space="preserve"> </w:t>
      </w:r>
      <w:r>
        <w:t>po</w:t>
      </w:r>
      <w:r>
        <w:rPr>
          <w:spacing w:val="43"/>
        </w:rPr>
        <w:t xml:space="preserve"> </w:t>
      </w:r>
      <w:r>
        <w:t>obsegu</w:t>
      </w:r>
      <w:r>
        <w:rPr>
          <w:spacing w:val="42"/>
        </w:rPr>
        <w:t xml:space="preserve"> </w:t>
      </w:r>
      <w:r>
        <w:t>in</w:t>
      </w:r>
      <w:r>
        <w:rPr>
          <w:spacing w:val="41"/>
        </w:rPr>
        <w:t xml:space="preserve"> </w:t>
      </w:r>
      <w:r>
        <w:t>časovno</w:t>
      </w:r>
      <w:r>
        <w:rPr>
          <w:spacing w:val="44"/>
        </w:rPr>
        <w:t xml:space="preserve"> </w:t>
      </w:r>
      <w:r>
        <w:t>ne</w:t>
      </w:r>
      <w:r>
        <w:rPr>
          <w:spacing w:val="41"/>
        </w:rPr>
        <w:t xml:space="preserve"> </w:t>
      </w:r>
      <w:r>
        <w:t>more</w:t>
      </w:r>
      <w:r>
        <w:rPr>
          <w:spacing w:val="42"/>
        </w:rPr>
        <w:t xml:space="preserve"> </w:t>
      </w:r>
      <w:r>
        <w:t>vnaprej</w:t>
      </w:r>
      <w:r>
        <w:rPr>
          <w:spacing w:val="43"/>
        </w:rPr>
        <w:t xml:space="preserve"> </w:t>
      </w:r>
      <w:r>
        <w:rPr>
          <w:spacing w:val="-2"/>
        </w:rPr>
        <w:t>določiti</w:t>
      </w:r>
    </w:p>
    <w:p w14:paraId="376871CD" w14:textId="77777777" w:rsidR="008D1366" w:rsidRDefault="00000000">
      <w:pPr>
        <w:pStyle w:val="Telobesedila"/>
        <w:spacing w:before="1"/>
      </w:pPr>
      <w:r>
        <w:t>natančne</w:t>
      </w:r>
      <w:r>
        <w:rPr>
          <w:spacing w:val="-11"/>
        </w:rPr>
        <w:t xml:space="preserve"> </w:t>
      </w:r>
      <w:r>
        <w:t>količine</w:t>
      </w:r>
      <w:r>
        <w:rPr>
          <w:spacing w:val="-9"/>
        </w:rPr>
        <w:t xml:space="preserve"> </w:t>
      </w:r>
      <w:r>
        <w:rPr>
          <w:spacing w:val="-2"/>
        </w:rPr>
        <w:t>blaga.</w:t>
      </w:r>
    </w:p>
    <w:p w14:paraId="3CE292B9" w14:textId="77777777" w:rsidR="008D1366" w:rsidRDefault="00000000">
      <w:pPr>
        <w:pStyle w:val="Telobesedila"/>
        <w:spacing w:before="121"/>
      </w:pPr>
      <w:r>
        <w:t>V</w:t>
      </w:r>
      <w:r>
        <w:rPr>
          <w:spacing w:val="9"/>
        </w:rPr>
        <w:t xml:space="preserve"> </w:t>
      </w:r>
      <w:r>
        <w:t>kolikor</w:t>
      </w:r>
      <w:r>
        <w:rPr>
          <w:spacing w:val="10"/>
        </w:rPr>
        <w:t xml:space="preserve"> </w:t>
      </w:r>
      <w:r>
        <w:t>naročnik</w:t>
      </w:r>
      <w:r>
        <w:rPr>
          <w:spacing w:val="9"/>
        </w:rPr>
        <w:t xml:space="preserve"> </w:t>
      </w:r>
      <w:r>
        <w:t>količin</w:t>
      </w:r>
      <w:r>
        <w:rPr>
          <w:spacing w:val="11"/>
        </w:rPr>
        <w:t xml:space="preserve"> </w:t>
      </w:r>
      <w:r>
        <w:t>ne</w:t>
      </w:r>
      <w:r>
        <w:rPr>
          <w:spacing w:val="9"/>
        </w:rPr>
        <w:t xml:space="preserve"> </w:t>
      </w:r>
      <w:r>
        <w:t>bo</w:t>
      </w:r>
      <w:r>
        <w:rPr>
          <w:spacing w:val="11"/>
        </w:rPr>
        <w:t xml:space="preserve"> </w:t>
      </w:r>
      <w:r>
        <w:t>objavil,</w:t>
      </w:r>
      <w:r>
        <w:rPr>
          <w:spacing w:val="9"/>
        </w:rPr>
        <w:t xml:space="preserve"> </w:t>
      </w:r>
      <w:r>
        <w:t>se</w:t>
      </w:r>
      <w:r>
        <w:rPr>
          <w:spacing w:val="9"/>
        </w:rPr>
        <w:t xml:space="preserve"> </w:t>
      </w:r>
      <w:r>
        <w:t>zavezuje,</w:t>
      </w:r>
      <w:r>
        <w:rPr>
          <w:spacing w:val="9"/>
        </w:rPr>
        <w:t xml:space="preserve"> </w:t>
      </w:r>
      <w:r>
        <w:t>da</w:t>
      </w:r>
      <w:r>
        <w:rPr>
          <w:spacing w:val="10"/>
        </w:rPr>
        <w:t xml:space="preserve"> </w:t>
      </w:r>
      <w:r>
        <w:t>bo</w:t>
      </w:r>
      <w:r>
        <w:rPr>
          <w:spacing w:val="10"/>
        </w:rPr>
        <w:t xml:space="preserve"> </w:t>
      </w:r>
      <w:r>
        <w:t>ponudnikom</w:t>
      </w:r>
      <w:r>
        <w:rPr>
          <w:spacing w:val="10"/>
        </w:rPr>
        <w:t xml:space="preserve"> </w:t>
      </w:r>
      <w:r>
        <w:t>predložil</w:t>
      </w:r>
      <w:r>
        <w:rPr>
          <w:spacing w:val="9"/>
        </w:rPr>
        <w:t xml:space="preserve"> </w:t>
      </w:r>
      <w:r>
        <w:t>pooblastilo,</w:t>
      </w:r>
      <w:r>
        <w:rPr>
          <w:spacing w:val="11"/>
        </w:rPr>
        <w:t xml:space="preserve"> </w:t>
      </w:r>
      <w:r>
        <w:t>na</w:t>
      </w:r>
      <w:r>
        <w:rPr>
          <w:spacing w:val="11"/>
        </w:rPr>
        <w:t xml:space="preserve"> </w:t>
      </w:r>
      <w:r>
        <w:rPr>
          <w:spacing w:val="-2"/>
        </w:rPr>
        <w:t>podlagi</w:t>
      </w:r>
    </w:p>
    <w:p w14:paraId="5B23A776" w14:textId="77777777" w:rsidR="008D1366" w:rsidRDefault="00000000">
      <w:pPr>
        <w:pStyle w:val="Telobesedila"/>
      </w:pPr>
      <w:r>
        <w:t>katerega</w:t>
      </w:r>
      <w:r>
        <w:rPr>
          <w:spacing w:val="-7"/>
        </w:rPr>
        <w:t xml:space="preserve"> </w:t>
      </w:r>
      <w:r>
        <w:t>bodo</w:t>
      </w:r>
      <w:r>
        <w:rPr>
          <w:spacing w:val="-5"/>
        </w:rPr>
        <w:t xml:space="preserve"> </w:t>
      </w:r>
      <w:r>
        <w:t>lahko</w:t>
      </w:r>
      <w:r>
        <w:rPr>
          <w:spacing w:val="-7"/>
        </w:rPr>
        <w:t xml:space="preserve"> </w:t>
      </w:r>
      <w:r>
        <w:t>sami</w:t>
      </w:r>
      <w:r>
        <w:rPr>
          <w:spacing w:val="-5"/>
        </w:rPr>
        <w:t xml:space="preserve"> </w:t>
      </w:r>
      <w:r>
        <w:t>pridobili</w:t>
      </w:r>
      <w:r>
        <w:rPr>
          <w:spacing w:val="-7"/>
        </w:rPr>
        <w:t xml:space="preserve"> </w:t>
      </w:r>
      <w:r>
        <w:t>podatke</w:t>
      </w:r>
      <w:r>
        <w:rPr>
          <w:spacing w:val="-8"/>
        </w:rPr>
        <w:t xml:space="preserve"> </w:t>
      </w:r>
      <w:r>
        <w:t>o</w:t>
      </w:r>
      <w:r>
        <w:rPr>
          <w:spacing w:val="-8"/>
        </w:rPr>
        <w:t xml:space="preserve"> </w:t>
      </w:r>
      <w:r>
        <w:t>količinah</w:t>
      </w:r>
      <w:r>
        <w:rPr>
          <w:spacing w:val="-8"/>
        </w:rPr>
        <w:t xml:space="preserve"> </w:t>
      </w:r>
      <w:r>
        <w:t>pri</w:t>
      </w:r>
      <w:r>
        <w:rPr>
          <w:spacing w:val="-7"/>
        </w:rPr>
        <w:t xml:space="preserve"> </w:t>
      </w:r>
      <w:r>
        <w:rPr>
          <w:spacing w:val="-2"/>
        </w:rPr>
        <w:t>SODO.</w:t>
      </w:r>
    </w:p>
    <w:p w14:paraId="01DC350F" w14:textId="77777777" w:rsidR="008D1366" w:rsidRDefault="00000000">
      <w:pPr>
        <w:pStyle w:val="Telobesedila"/>
        <w:spacing w:before="121"/>
        <w:ind w:right="111"/>
        <w:jc w:val="both"/>
      </w:pPr>
      <w:r>
        <w:t>Naročnik se zavezuje, da bo vse ponudnike, s katerimi ima sklenjen okvirni sporazum, pozval k predložitvi ponudb v vsakokratni drugi (pogodbeni) fazi postopka, na način, določen v razpisni dokumentaciji in</w:t>
      </w:r>
      <w:r>
        <w:rPr>
          <w:spacing w:val="-1"/>
        </w:rPr>
        <w:t xml:space="preserve"> </w:t>
      </w:r>
      <w:r>
        <w:t xml:space="preserve">v tem </w:t>
      </w:r>
      <w:r>
        <w:rPr>
          <w:spacing w:val="-2"/>
        </w:rPr>
        <w:t>sporazumu.</w:t>
      </w:r>
    </w:p>
    <w:p w14:paraId="77EC3618" w14:textId="77777777" w:rsidR="008D1366" w:rsidRDefault="00000000">
      <w:pPr>
        <w:pStyle w:val="Telobesedila"/>
        <w:spacing w:before="232" w:line="231" w:lineRule="exact"/>
      </w:pPr>
      <w:r>
        <w:t>Naročnik</w:t>
      </w:r>
      <w:r>
        <w:rPr>
          <w:spacing w:val="-8"/>
        </w:rPr>
        <w:t xml:space="preserve"> </w:t>
      </w:r>
      <w:r>
        <w:t>bo</w:t>
      </w:r>
      <w:r>
        <w:rPr>
          <w:spacing w:val="-6"/>
        </w:rPr>
        <w:t xml:space="preserve"> </w:t>
      </w:r>
      <w:r>
        <w:t>druge</w:t>
      </w:r>
      <w:r>
        <w:rPr>
          <w:spacing w:val="-8"/>
        </w:rPr>
        <w:t xml:space="preserve"> </w:t>
      </w:r>
      <w:r>
        <w:t>(pogodbene)</w:t>
      </w:r>
      <w:r>
        <w:rPr>
          <w:spacing w:val="-8"/>
        </w:rPr>
        <w:t xml:space="preserve"> </w:t>
      </w:r>
      <w:r>
        <w:t>faze</w:t>
      </w:r>
      <w:r>
        <w:rPr>
          <w:spacing w:val="-8"/>
        </w:rPr>
        <w:t xml:space="preserve"> </w:t>
      </w:r>
      <w:r>
        <w:t>izvedel</w:t>
      </w:r>
      <w:r>
        <w:rPr>
          <w:spacing w:val="-8"/>
        </w:rPr>
        <w:t xml:space="preserve"> </w:t>
      </w:r>
      <w:r>
        <w:rPr>
          <w:spacing w:val="-2"/>
        </w:rPr>
        <w:t>praviloma:</w:t>
      </w:r>
    </w:p>
    <w:p w14:paraId="3BE43906" w14:textId="77777777" w:rsidR="008D1366" w:rsidRDefault="00000000">
      <w:pPr>
        <w:pStyle w:val="Odstavekseznama"/>
        <w:numPr>
          <w:ilvl w:val="0"/>
          <w:numId w:val="6"/>
        </w:numPr>
        <w:tabs>
          <w:tab w:val="left" w:pos="821"/>
        </w:tabs>
        <w:spacing w:line="231" w:lineRule="exact"/>
        <w:rPr>
          <w:sz w:val="20"/>
        </w:rPr>
      </w:pPr>
      <w:r>
        <w:rPr>
          <w:sz w:val="20"/>
        </w:rPr>
        <w:t>za</w:t>
      </w:r>
      <w:r>
        <w:rPr>
          <w:spacing w:val="-10"/>
          <w:sz w:val="20"/>
        </w:rPr>
        <w:t xml:space="preserve"> </w:t>
      </w:r>
      <w:r>
        <w:rPr>
          <w:sz w:val="20"/>
        </w:rPr>
        <w:t>določeno</w:t>
      </w:r>
      <w:r>
        <w:rPr>
          <w:spacing w:val="-10"/>
          <w:sz w:val="20"/>
        </w:rPr>
        <w:t xml:space="preserve"> </w:t>
      </w:r>
      <w:r>
        <w:rPr>
          <w:sz w:val="20"/>
        </w:rPr>
        <w:t>časovno</w:t>
      </w:r>
      <w:r>
        <w:rPr>
          <w:spacing w:val="-9"/>
          <w:sz w:val="20"/>
        </w:rPr>
        <w:t xml:space="preserve"> </w:t>
      </w:r>
      <w:r>
        <w:rPr>
          <w:sz w:val="20"/>
        </w:rPr>
        <w:t>obdobje</w:t>
      </w:r>
      <w:r>
        <w:rPr>
          <w:spacing w:val="-8"/>
          <w:sz w:val="20"/>
        </w:rPr>
        <w:t xml:space="preserve"> </w:t>
      </w:r>
      <w:r>
        <w:rPr>
          <w:sz w:val="20"/>
        </w:rPr>
        <w:t>(npr.</w:t>
      </w:r>
      <w:r>
        <w:rPr>
          <w:spacing w:val="-11"/>
          <w:sz w:val="20"/>
        </w:rPr>
        <w:t xml:space="preserve"> </w:t>
      </w:r>
      <w:r>
        <w:rPr>
          <w:sz w:val="20"/>
        </w:rPr>
        <w:t>12</w:t>
      </w:r>
      <w:r>
        <w:rPr>
          <w:spacing w:val="-10"/>
          <w:sz w:val="20"/>
        </w:rPr>
        <w:t xml:space="preserve"> </w:t>
      </w:r>
      <w:r>
        <w:rPr>
          <w:sz w:val="20"/>
        </w:rPr>
        <w:t>mesecev/24</w:t>
      </w:r>
      <w:r>
        <w:rPr>
          <w:spacing w:val="-10"/>
          <w:sz w:val="20"/>
        </w:rPr>
        <w:t xml:space="preserve"> </w:t>
      </w:r>
      <w:r>
        <w:rPr>
          <w:sz w:val="20"/>
        </w:rPr>
        <w:t>mesecev)</w:t>
      </w:r>
      <w:r>
        <w:rPr>
          <w:spacing w:val="42"/>
          <w:sz w:val="20"/>
        </w:rPr>
        <w:t xml:space="preserve"> </w:t>
      </w:r>
      <w:r>
        <w:rPr>
          <w:spacing w:val="-5"/>
          <w:sz w:val="20"/>
        </w:rPr>
        <w:t>ali</w:t>
      </w:r>
    </w:p>
    <w:p w14:paraId="3D6C60CA" w14:textId="77777777" w:rsidR="008D1366" w:rsidRDefault="00000000">
      <w:pPr>
        <w:pStyle w:val="Odstavekseznama"/>
        <w:numPr>
          <w:ilvl w:val="0"/>
          <w:numId w:val="6"/>
        </w:numPr>
        <w:tabs>
          <w:tab w:val="left" w:pos="821"/>
        </w:tabs>
        <w:rPr>
          <w:sz w:val="20"/>
        </w:rPr>
      </w:pPr>
      <w:r>
        <w:rPr>
          <w:sz w:val="20"/>
        </w:rPr>
        <w:t>za</w:t>
      </w:r>
      <w:r>
        <w:rPr>
          <w:spacing w:val="-7"/>
          <w:sz w:val="20"/>
        </w:rPr>
        <w:t xml:space="preserve"> </w:t>
      </w:r>
      <w:r>
        <w:rPr>
          <w:sz w:val="20"/>
        </w:rPr>
        <w:t>konkretno</w:t>
      </w:r>
      <w:r>
        <w:rPr>
          <w:spacing w:val="-8"/>
          <w:sz w:val="20"/>
        </w:rPr>
        <w:t xml:space="preserve"> </w:t>
      </w:r>
      <w:r>
        <w:rPr>
          <w:spacing w:val="-2"/>
          <w:sz w:val="20"/>
        </w:rPr>
        <w:t>dobavo.</w:t>
      </w:r>
    </w:p>
    <w:p w14:paraId="01C9F569" w14:textId="77777777" w:rsidR="008D1366" w:rsidRDefault="008D1366">
      <w:pPr>
        <w:pStyle w:val="Telobesedila"/>
        <w:spacing w:before="2"/>
        <w:ind w:left="0"/>
      </w:pPr>
    </w:p>
    <w:p w14:paraId="3BD87052" w14:textId="77777777" w:rsidR="008D1366" w:rsidRDefault="00000000">
      <w:pPr>
        <w:pStyle w:val="Telobesedila"/>
        <w:ind w:right="117"/>
        <w:jc w:val="both"/>
      </w:pPr>
      <w:r>
        <w:t>V kolikor</w:t>
      </w:r>
      <w:r>
        <w:rPr>
          <w:spacing w:val="-1"/>
        </w:rPr>
        <w:t xml:space="preserve"> </w:t>
      </w:r>
      <w:r>
        <w:t>bo naročnik drugo (pogodbeno)</w:t>
      </w:r>
      <w:r>
        <w:rPr>
          <w:spacing w:val="-2"/>
        </w:rPr>
        <w:t xml:space="preserve"> </w:t>
      </w:r>
      <w:r>
        <w:t>fazo izvedel za določeno časovno obdobje,</w:t>
      </w:r>
      <w:r>
        <w:rPr>
          <w:spacing w:val="-2"/>
        </w:rPr>
        <w:t xml:space="preserve"> </w:t>
      </w:r>
      <w:r>
        <w:t>bo ponudnike</w:t>
      </w:r>
      <w:r>
        <w:rPr>
          <w:spacing w:val="-1"/>
        </w:rPr>
        <w:t xml:space="preserve"> </w:t>
      </w:r>
      <w:r>
        <w:t>pozval</w:t>
      </w:r>
      <w:r>
        <w:rPr>
          <w:spacing w:val="-2"/>
        </w:rPr>
        <w:t xml:space="preserve"> </w:t>
      </w:r>
      <w:r>
        <w:t>k predložitvi cen oz. popustov.</w:t>
      </w:r>
    </w:p>
    <w:p w14:paraId="7959D5F3" w14:textId="77777777" w:rsidR="008D1366" w:rsidRDefault="00000000">
      <w:pPr>
        <w:pStyle w:val="Telobesedila"/>
        <w:spacing w:before="119"/>
        <w:ind w:right="110"/>
        <w:jc w:val="both"/>
      </w:pPr>
      <w:r>
        <w:t>Ponudnikov popust ostane fiksen za celotno obdobje povpraševanja, medtem ko se stroški davkov in dajatev lahko spreminjajo glede na vsakokratno pozitivno zakonodajo.</w:t>
      </w:r>
    </w:p>
    <w:p w14:paraId="0671CC28" w14:textId="77777777" w:rsidR="008D1366" w:rsidRDefault="00000000">
      <w:pPr>
        <w:pStyle w:val="Telobesedila"/>
        <w:spacing w:before="121"/>
        <w:jc w:val="both"/>
      </w:pPr>
      <w:r>
        <w:t>Konkretna</w:t>
      </w:r>
      <w:r>
        <w:rPr>
          <w:spacing w:val="74"/>
          <w:w w:val="150"/>
        </w:rPr>
        <w:t xml:space="preserve"> </w:t>
      </w:r>
      <w:r>
        <w:t>merila</w:t>
      </w:r>
      <w:r>
        <w:rPr>
          <w:spacing w:val="78"/>
          <w:w w:val="150"/>
        </w:rPr>
        <w:t xml:space="preserve"> </w:t>
      </w:r>
      <w:r>
        <w:t>za</w:t>
      </w:r>
      <w:r>
        <w:rPr>
          <w:spacing w:val="74"/>
          <w:w w:val="150"/>
        </w:rPr>
        <w:t xml:space="preserve"> </w:t>
      </w:r>
      <w:r>
        <w:t>izbor</w:t>
      </w:r>
      <w:r>
        <w:rPr>
          <w:spacing w:val="74"/>
          <w:w w:val="150"/>
        </w:rPr>
        <w:t xml:space="preserve"> </w:t>
      </w:r>
      <w:r>
        <w:t>najugodnejših</w:t>
      </w:r>
      <w:r>
        <w:rPr>
          <w:spacing w:val="72"/>
          <w:w w:val="150"/>
        </w:rPr>
        <w:t xml:space="preserve"> </w:t>
      </w:r>
      <w:r>
        <w:t>ponudnikov</w:t>
      </w:r>
      <w:r>
        <w:rPr>
          <w:spacing w:val="75"/>
          <w:w w:val="150"/>
        </w:rPr>
        <w:t xml:space="preserve"> </w:t>
      </w:r>
      <w:r>
        <w:t>bo</w:t>
      </w:r>
      <w:r>
        <w:rPr>
          <w:spacing w:val="75"/>
          <w:w w:val="150"/>
        </w:rPr>
        <w:t xml:space="preserve"> </w:t>
      </w:r>
      <w:r>
        <w:t>naročnik</w:t>
      </w:r>
      <w:r>
        <w:rPr>
          <w:spacing w:val="76"/>
          <w:w w:val="150"/>
        </w:rPr>
        <w:t xml:space="preserve"> </w:t>
      </w:r>
      <w:r>
        <w:t>navedel</w:t>
      </w:r>
      <w:r>
        <w:rPr>
          <w:spacing w:val="73"/>
          <w:w w:val="150"/>
        </w:rPr>
        <w:t xml:space="preserve"> </w:t>
      </w:r>
      <w:r>
        <w:t>v</w:t>
      </w:r>
      <w:r>
        <w:rPr>
          <w:spacing w:val="74"/>
          <w:w w:val="150"/>
        </w:rPr>
        <w:t xml:space="preserve"> </w:t>
      </w:r>
      <w:r>
        <w:t>vsaki</w:t>
      </w:r>
      <w:r>
        <w:rPr>
          <w:spacing w:val="77"/>
          <w:w w:val="150"/>
        </w:rPr>
        <w:t xml:space="preserve"> </w:t>
      </w:r>
      <w:r>
        <w:t>(drugi)</w:t>
      </w:r>
      <w:r>
        <w:rPr>
          <w:spacing w:val="73"/>
          <w:w w:val="150"/>
        </w:rPr>
        <w:t xml:space="preserve"> </w:t>
      </w:r>
      <w:r>
        <w:rPr>
          <w:spacing w:val="-4"/>
        </w:rPr>
        <w:t>fazi</w:t>
      </w:r>
    </w:p>
    <w:p w14:paraId="56B1DE31" w14:textId="77777777" w:rsidR="008D1366" w:rsidRDefault="00000000">
      <w:pPr>
        <w:pStyle w:val="Telobesedila"/>
        <w:spacing w:before="1"/>
        <w:jc w:val="both"/>
      </w:pPr>
      <w:r>
        <w:t>povpraševanja,</w:t>
      </w:r>
      <w:r>
        <w:rPr>
          <w:spacing w:val="-11"/>
        </w:rPr>
        <w:t xml:space="preserve"> </w:t>
      </w:r>
      <w:r>
        <w:t>skladno</w:t>
      </w:r>
      <w:r>
        <w:rPr>
          <w:spacing w:val="-9"/>
        </w:rPr>
        <w:t xml:space="preserve"> </w:t>
      </w:r>
      <w:r>
        <w:t>z</w:t>
      </w:r>
      <w:r>
        <w:rPr>
          <w:spacing w:val="-7"/>
        </w:rPr>
        <w:t xml:space="preserve"> </w:t>
      </w:r>
      <w:r>
        <w:t>veljavno</w:t>
      </w:r>
      <w:r>
        <w:rPr>
          <w:spacing w:val="-8"/>
        </w:rPr>
        <w:t xml:space="preserve"> </w:t>
      </w:r>
      <w:r>
        <w:rPr>
          <w:spacing w:val="-2"/>
        </w:rPr>
        <w:t>zakonodajo.</w:t>
      </w:r>
    </w:p>
    <w:p w14:paraId="00A5D878" w14:textId="77777777" w:rsidR="008D1366" w:rsidRDefault="00000000">
      <w:pPr>
        <w:pStyle w:val="Telobesedila"/>
        <w:spacing w:before="118"/>
        <w:ind w:right="109"/>
        <w:jc w:val="both"/>
      </w:pPr>
      <w:r>
        <w:t>Naročnik bo nato v tem obdobju oz. do izvedenega ponovnega povpraševanja blago naročal pri ponudniku, ki bo glede na postavljena merila najugodnejši, v kolikor bo najugodnejša prejeta ponudba ugodnejša od tiste, na podlagi kateri ima sklenjeno veljavno pogodbo o dobavi (na podlagi prvotnega izvora).</w:t>
      </w:r>
    </w:p>
    <w:p w14:paraId="756E1ED3" w14:textId="77777777" w:rsidR="008D1366" w:rsidRDefault="00000000">
      <w:pPr>
        <w:pStyle w:val="Telobesedila"/>
        <w:spacing w:before="119"/>
        <w:ind w:right="110"/>
        <w:jc w:val="both"/>
      </w:pPr>
      <w:r>
        <w:t>Naročila in s tem povezane dobave blaga bodo sukcesivne ali enkratne, odvisno od potreb naročnika, kar bo opredeljeno ob posameznem povpraševanju.</w:t>
      </w:r>
    </w:p>
    <w:p w14:paraId="1CA17D71" w14:textId="77777777" w:rsidR="008D1366" w:rsidRDefault="00000000">
      <w:pPr>
        <w:pStyle w:val="Telobesedila"/>
        <w:spacing w:before="122"/>
        <w:ind w:right="111"/>
        <w:jc w:val="both"/>
      </w:pPr>
      <w:r>
        <w:t>Naročnik se z okvirnim sporazumom ne zavezuje kupiti točno določene količine blaga, saj bodo količine natančneje opredeljene v vsakokratnem posameznem naročilu.</w:t>
      </w:r>
    </w:p>
    <w:p w14:paraId="7A560F92" w14:textId="77777777" w:rsidR="008D1366" w:rsidRDefault="00000000">
      <w:pPr>
        <w:pStyle w:val="Telobesedila"/>
        <w:spacing w:before="121"/>
        <w:ind w:right="111"/>
        <w:jc w:val="both"/>
      </w:pPr>
      <w:r>
        <w:t>Naročnik od ponudnika, s katerim ima sklenjen okvirni sporazum, pričakuje aktivno oddajo ponudb na posamezna povpraševanja. V primeru da se ponudnik ne odziva na povpraševanja (se zaporedoma vsaj dvakrat ne javi na povpraševanja, na katera je vabljen) lahko naročnik šteje, da ponudnik nima interesa</w:t>
      </w:r>
      <w:r>
        <w:rPr>
          <w:spacing w:val="40"/>
        </w:rPr>
        <w:t xml:space="preserve"> </w:t>
      </w:r>
      <w:r>
        <w:t>za</w:t>
      </w:r>
      <w:r>
        <w:rPr>
          <w:spacing w:val="40"/>
        </w:rPr>
        <w:t xml:space="preserve"> </w:t>
      </w:r>
      <w:r>
        <w:t>sklenjen</w:t>
      </w:r>
      <w:r>
        <w:rPr>
          <w:spacing w:val="40"/>
        </w:rPr>
        <w:t xml:space="preserve"> </w:t>
      </w:r>
      <w:r>
        <w:t>sporazum</w:t>
      </w:r>
      <w:r>
        <w:rPr>
          <w:spacing w:val="40"/>
        </w:rPr>
        <w:t xml:space="preserve"> </w:t>
      </w:r>
      <w:r>
        <w:t>in</w:t>
      </w:r>
      <w:r>
        <w:rPr>
          <w:spacing w:val="40"/>
        </w:rPr>
        <w:t xml:space="preserve"> </w:t>
      </w:r>
      <w:r>
        <w:t>lahko</w:t>
      </w:r>
      <w:r>
        <w:rPr>
          <w:spacing w:val="40"/>
        </w:rPr>
        <w:t xml:space="preserve"> </w:t>
      </w:r>
      <w:r>
        <w:t>z</w:t>
      </w:r>
      <w:r>
        <w:rPr>
          <w:spacing w:val="40"/>
        </w:rPr>
        <w:t xml:space="preserve"> </w:t>
      </w:r>
      <w:r>
        <w:t>obvestilom</w:t>
      </w:r>
      <w:r>
        <w:rPr>
          <w:spacing w:val="40"/>
        </w:rPr>
        <w:t xml:space="preserve"> </w:t>
      </w:r>
      <w:r>
        <w:t>prekine</w:t>
      </w:r>
      <w:r>
        <w:rPr>
          <w:spacing w:val="40"/>
        </w:rPr>
        <w:t xml:space="preserve"> </w:t>
      </w:r>
      <w:r>
        <w:t>sporazum,</w:t>
      </w:r>
      <w:r>
        <w:rPr>
          <w:spacing w:val="40"/>
        </w:rPr>
        <w:t xml:space="preserve"> </w:t>
      </w:r>
      <w:r>
        <w:t>ne</w:t>
      </w:r>
      <w:r>
        <w:rPr>
          <w:spacing w:val="40"/>
        </w:rPr>
        <w:t xml:space="preserve"> </w:t>
      </w:r>
      <w:r>
        <w:t>da</w:t>
      </w:r>
      <w:r>
        <w:rPr>
          <w:spacing w:val="40"/>
        </w:rPr>
        <w:t xml:space="preserve"> </w:t>
      </w:r>
      <w:r>
        <w:t>bi</w:t>
      </w:r>
      <w:r>
        <w:rPr>
          <w:spacing w:val="40"/>
        </w:rPr>
        <w:t xml:space="preserve"> </w:t>
      </w:r>
      <w:r>
        <w:t>zahteval</w:t>
      </w:r>
      <w:r>
        <w:rPr>
          <w:spacing w:val="40"/>
        </w:rPr>
        <w:t xml:space="preserve"> </w:t>
      </w:r>
      <w:r>
        <w:t>odškodnino</w:t>
      </w:r>
      <w:r>
        <w:rPr>
          <w:spacing w:val="40"/>
        </w:rPr>
        <w:t xml:space="preserve"> </w:t>
      </w:r>
      <w:r>
        <w:t>zaradi</w:t>
      </w:r>
    </w:p>
    <w:p w14:paraId="52A044BB" w14:textId="77777777" w:rsidR="008D1366" w:rsidRDefault="008D1366">
      <w:pPr>
        <w:jc w:val="both"/>
        <w:sectPr w:rsidR="008D1366" w:rsidSect="009542C6">
          <w:pgSz w:w="11910" w:h="16840"/>
          <w:pgMar w:top="1540" w:right="1020" w:bottom="940" w:left="1020" w:header="1132" w:footer="755" w:gutter="0"/>
          <w:cols w:space="708"/>
        </w:sectPr>
      </w:pPr>
    </w:p>
    <w:p w14:paraId="69799AF7" w14:textId="77777777" w:rsidR="008D1366" w:rsidRDefault="00000000">
      <w:pPr>
        <w:pStyle w:val="Telobesedila"/>
        <w:spacing w:before="89"/>
      </w:pPr>
      <w:r>
        <w:lastRenderedPageBreak/>
        <w:t>pasivnosti</w:t>
      </w:r>
      <w:r>
        <w:rPr>
          <w:spacing w:val="-9"/>
        </w:rPr>
        <w:t xml:space="preserve"> </w:t>
      </w:r>
      <w:r>
        <w:rPr>
          <w:spacing w:val="-2"/>
        </w:rPr>
        <w:t>ponudnika.</w:t>
      </w:r>
    </w:p>
    <w:p w14:paraId="793AD82F" w14:textId="77777777" w:rsidR="008D1366" w:rsidRDefault="00000000">
      <w:pPr>
        <w:pStyle w:val="Telobesedila"/>
        <w:spacing w:before="121"/>
      </w:pPr>
      <w:r>
        <w:t>Ponudniki</w:t>
      </w:r>
      <w:r>
        <w:rPr>
          <w:spacing w:val="-8"/>
        </w:rPr>
        <w:t xml:space="preserve"> </w:t>
      </w:r>
      <w:r>
        <w:t>pošljejo</w:t>
      </w:r>
      <w:r>
        <w:rPr>
          <w:spacing w:val="-7"/>
        </w:rPr>
        <w:t xml:space="preserve"> </w:t>
      </w:r>
      <w:r>
        <w:t>svoje</w:t>
      </w:r>
      <w:r>
        <w:rPr>
          <w:spacing w:val="-7"/>
        </w:rPr>
        <w:t xml:space="preserve"> </w:t>
      </w:r>
      <w:r>
        <w:t>ponudbe</w:t>
      </w:r>
      <w:r>
        <w:rPr>
          <w:spacing w:val="-8"/>
        </w:rPr>
        <w:t xml:space="preserve"> </w:t>
      </w:r>
      <w:r>
        <w:t>v</w:t>
      </w:r>
      <w:r>
        <w:rPr>
          <w:spacing w:val="-6"/>
        </w:rPr>
        <w:t xml:space="preserve"> </w:t>
      </w:r>
      <w:r>
        <w:t>roku,</w:t>
      </w:r>
      <w:r>
        <w:rPr>
          <w:spacing w:val="-9"/>
        </w:rPr>
        <w:t xml:space="preserve"> </w:t>
      </w:r>
      <w:r>
        <w:t>na</w:t>
      </w:r>
      <w:r>
        <w:rPr>
          <w:spacing w:val="-5"/>
        </w:rPr>
        <w:t xml:space="preserve"> </w:t>
      </w:r>
      <w:r>
        <w:t>način</w:t>
      </w:r>
      <w:r>
        <w:rPr>
          <w:spacing w:val="-10"/>
        </w:rPr>
        <w:t xml:space="preserve"> </w:t>
      </w:r>
      <w:r>
        <w:t>in</w:t>
      </w:r>
      <w:r>
        <w:rPr>
          <w:spacing w:val="-7"/>
        </w:rPr>
        <w:t xml:space="preserve"> </w:t>
      </w:r>
      <w:r>
        <w:t>na</w:t>
      </w:r>
      <w:r>
        <w:rPr>
          <w:spacing w:val="-7"/>
        </w:rPr>
        <w:t xml:space="preserve"> </w:t>
      </w:r>
      <w:r>
        <w:t>naslov,</w:t>
      </w:r>
      <w:r>
        <w:rPr>
          <w:spacing w:val="-9"/>
        </w:rPr>
        <w:t xml:space="preserve"> </w:t>
      </w:r>
      <w:r>
        <w:t>ki</w:t>
      </w:r>
      <w:r>
        <w:rPr>
          <w:spacing w:val="-8"/>
        </w:rPr>
        <w:t xml:space="preserve"> </w:t>
      </w:r>
      <w:r>
        <w:t>ga</w:t>
      </w:r>
      <w:r>
        <w:rPr>
          <w:spacing w:val="-7"/>
        </w:rPr>
        <w:t xml:space="preserve"> </w:t>
      </w:r>
      <w:r>
        <w:t>v</w:t>
      </w:r>
      <w:r>
        <w:rPr>
          <w:spacing w:val="-8"/>
        </w:rPr>
        <w:t xml:space="preserve"> </w:t>
      </w:r>
      <w:r>
        <w:t>povabilu</w:t>
      </w:r>
      <w:r>
        <w:rPr>
          <w:spacing w:val="-9"/>
        </w:rPr>
        <w:t xml:space="preserve"> </w:t>
      </w:r>
      <w:r>
        <w:t>opredeli</w:t>
      </w:r>
      <w:r>
        <w:rPr>
          <w:spacing w:val="-7"/>
        </w:rPr>
        <w:t xml:space="preserve"> </w:t>
      </w:r>
      <w:r>
        <w:rPr>
          <w:spacing w:val="-2"/>
        </w:rPr>
        <w:t>naročnik.</w:t>
      </w:r>
    </w:p>
    <w:p w14:paraId="618476D6" w14:textId="77777777" w:rsidR="008D1366" w:rsidRDefault="00000000">
      <w:pPr>
        <w:pStyle w:val="Telobesedila"/>
        <w:spacing w:before="118"/>
      </w:pPr>
      <w:r>
        <w:t>Po</w:t>
      </w:r>
      <w:r>
        <w:rPr>
          <w:spacing w:val="37"/>
        </w:rPr>
        <w:t xml:space="preserve"> </w:t>
      </w:r>
      <w:r>
        <w:t>preteku</w:t>
      </w:r>
      <w:r>
        <w:rPr>
          <w:spacing w:val="35"/>
        </w:rPr>
        <w:t xml:space="preserve"> </w:t>
      </w:r>
      <w:r>
        <w:t>roka</w:t>
      </w:r>
      <w:r>
        <w:rPr>
          <w:spacing w:val="37"/>
        </w:rPr>
        <w:t xml:space="preserve"> </w:t>
      </w:r>
      <w:r>
        <w:t>naročnik</w:t>
      </w:r>
      <w:r>
        <w:rPr>
          <w:spacing w:val="38"/>
        </w:rPr>
        <w:t xml:space="preserve"> </w:t>
      </w:r>
      <w:r>
        <w:t>sporoči</w:t>
      </w:r>
      <w:r>
        <w:rPr>
          <w:spacing w:val="37"/>
        </w:rPr>
        <w:t xml:space="preserve"> </w:t>
      </w:r>
      <w:r>
        <w:t>ponudnikom</w:t>
      </w:r>
      <w:r>
        <w:rPr>
          <w:spacing w:val="36"/>
        </w:rPr>
        <w:t xml:space="preserve"> </w:t>
      </w:r>
      <w:r>
        <w:t>najugodnejšega</w:t>
      </w:r>
      <w:r>
        <w:rPr>
          <w:spacing w:val="37"/>
        </w:rPr>
        <w:t xml:space="preserve"> </w:t>
      </w:r>
      <w:r>
        <w:t>ponudnika</w:t>
      </w:r>
      <w:r>
        <w:rPr>
          <w:spacing w:val="37"/>
        </w:rPr>
        <w:t xml:space="preserve"> </w:t>
      </w:r>
      <w:r>
        <w:t>ter</w:t>
      </w:r>
      <w:r>
        <w:rPr>
          <w:spacing w:val="37"/>
        </w:rPr>
        <w:t xml:space="preserve"> </w:t>
      </w:r>
      <w:r>
        <w:t>najugodnejšo</w:t>
      </w:r>
      <w:r>
        <w:rPr>
          <w:spacing w:val="38"/>
        </w:rPr>
        <w:t xml:space="preserve"> </w:t>
      </w:r>
      <w:r>
        <w:rPr>
          <w:spacing w:val="-2"/>
        </w:rPr>
        <w:t>ponudbeno</w:t>
      </w:r>
    </w:p>
    <w:p w14:paraId="31CFE202" w14:textId="77777777" w:rsidR="008D1366" w:rsidRDefault="00000000">
      <w:pPr>
        <w:pStyle w:val="Telobesedila"/>
      </w:pPr>
      <w:r>
        <w:rPr>
          <w:spacing w:val="-2"/>
        </w:rPr>
        <w:t>ceno.</w:t>
      </w:r>
    </w:p>
    <w:p w14:paraId="0F1E40A5" w14:textId="77777777" w:rsidR="008D1366" w:rsidRDefault="00000000">
      <w:pPr>
        <w:pStyle w:val="Telobesedila"/>
        <w:spacing w:before="121"/>
        <w:ind w:right="236"/>
      </w:pPr>
      <w:r>
        <w:t>Pogodbo o dobavi bo izbrani ponudnik sklenil z vsakim izmed naročnikov posebej in izdajal račune ločeno za vsakega naročnika posebej.</w:t>
      </w:r>
    </w:p>
    <w:p w14:paraId="16A2AC39" w14:textId="77777777" w:rsidR="008D1366" w:rsidRDefault="00000000">
      <w:pPr>
        <w:pStyle w:val="Odstavekseznama"/>
        <w:numPr>
          <w:ilvl w:val="1"/>
          <w:numId w:val="8"/>
        </w:numPr>
        <w:tabs>
          <w:tab w:val="left" w:pos="5095"/>
        </w:tabs>
        <w:spacing w:before="121" w:line="362" w:lineRule="auto"/>
        <w:ind w:left="4088" w:right="4092" w:firstLine="660"/>
        <w:rPr>
          <w:sz w:val="20"/>
        </w:rPr>
      </w:pPr>
      <w:r>
        <w:rPr>
          <w:spacing w:val="-4"/>
          <w:sz w:val="20"/>
        </w:rPr>
        <w:t xml:space="preserve">člen </w:t>
      </w:r>
      <w:r>
        <w:rPr>
          <w:sz w:val="20"/>
        </w:rPr>
        <w:t>NAČIN</w:t>
      </w:r>
      <w:r>
        <w:rPr>
          <w:spacing w:val="-16"/>
          <w:sz w:val="20"/>
        </w:rPr>
        <w:t xml:space="preserve"> </w:t>
      </w:r>
      <w:r>
        <w:rPr>
          <w:sz w:val="20"/>
        </w:rPr>
        <w:t>NAROČANJA</w:t>
      </w:r>
    </w:p>
    <w:p w14:paraId="79B5B59C" w14:textId="77777777" w:rsidR="008D1366" w:rsidRDefault="00000000">
      <w:pPr>
        <w:pStyle w:val="Telobesedila"/>
        <w:spacing w:before="115"/>
        <w:ind w:right="111"/>
        <w:jc w:val="both"/>
      </w:pPr>
      <w:r>
        <w:t>Naročnik bo ponovno odprl konkurenco med gospodarskimi subjekti, ki so podpisniki okvirnega sporazuma</w:t>
      </w:r>
      <w:r>
        <w:rPr>
          <w:spacing w:val="40"/>
        </w:rPr>
        <w:t xml:space="preserve"> </w:t>
      </w:r>
      <w:r>
        <w:t>v primeru spremenjenih razmer na trgu električne energije za negospodinjske uporabnike -</w:t>
      </w:r>
      <w:r>
        <w:rPr>
          <w:spacing w:val="40"/>
        </w:rPr>
        <w:t xml:space="preserve"> </w:t>
      </w:r>
      <w:r>
        <w:t>v smislu znižanja cen električne energije, kar bo razvidno iz uradnih objav Statističnega urada RS (ali drugih uradnih objav) ali v primeru izpolnjenih pogojev za predčasno prenehanje veljavnosti pogodbe o dobavi.</w:t>
      </w:r>
    </w:p>
    <w:p w14:paraId="4B0516A2" w14:textId="77777777" w:rsidR="008D1366" w:rsidRDefault="008D1366">
      <w:pPr>
        <w:pStyle w:val="Telobesedila"/>
        <w:spacing w:before="1"/>
        <w:ind w:left="0"/>
      </w:pPr>
    </w:p>
    <w:p w14:paraId="1D423386" w14:textId="77777777" w:rsidR="008D1366" w:rsidRDefault="00000000">
      <w:pPr>
        <w:pStyle w:val="Telobesedila"/>
        <w:ind w:right="109"/>
        <w:jc w:val="both"/>
      </w:pPr>
      <w:r>
        <w:t>V tem primeru bo za nadaljnje dobave električne energije, predvidoma za obdobje 12/24 mesecev, naročnik povabil ponudnike, s katerimi bo imel sklenjen okvirni sporazum, k predložitvi novih ponudb,</w:t>
      </w:r>
      <w:r>
        <w:rPr>
          <w:spacing w:val="80"/>
        </w:rPr>
        <w:t xml:space="preserve"> </w:t>
      </w:r>
      <w:r>
        <w:t>med katerimi bo posamezno naročilo lahko oddal ponudniku, ki bo predložil najugodnejšo ponudbo na podlagi meril za izbor iz določb okvirnega sporazuma. V kolikor bo ob posameznem povpraševanju</w:t>
      </w:r>
      <w:r>
        <w:rPr>
          <w:spacing w:val="80"/>
        </w:rPr>
        <w:t xml:space="preserve"> </w:t>
      </w:r>
      <w:r>
        <w:t>naročnik prejel dopustno ponudbo z nižjo skupno ceno ali z nižjimi vsemi cenami na enoto, kot jih ima v veljavno sklenjeni pogodbi za dobavo električne energije, bo za novo obdobje sklenil pogodbo o dobavi električne energije z novim najugodnejšim ponudnikom.</w:t>
      </w:r>
    </w:p>
    <w:p w14:paraId="0FBF5A06" w14:textId="77777777" w:rsidR="008D1366" w:rsidRDefault="00000000">
      <w:pPr>
        <w:pStyle w:val="Odstavekseznama"/>
        <w:numPr>
          <w:ilvl w:val="1"/>
          <w:numId w:val="8"/>
        </w:numPr>
        <w:tabs>
          <w:tab w:val="left" w:pos="5095"/>
        </w:tabs>
        <w:spacing w:before="232"/>
        <w:ind w:left="5095" w:hanging="349"/>
        <w:rPr>
          <w:sz w:val="20"/>
        </w:rPr>
      </w:pPr>
      <w:r>
        <w:rPr>
          <w:spacing w:val="-4"/>
          <w:sz w:val="20"/>
        </w:rPr>
        <w:t>člen</w:t>
      </w:r>
    </w:p>
    <w:p w14:paraId="3AED5074" w14:textId="77777777" w:rsidR="008D1366" w:rsidRDefault="00000000">
      <w:pPr>
        <w:pStyle w:val="Telobesedila"/>
        <w:spacing w:before="118"/>
        <w:ind w:right="108"/>
        <w:jc w:val="both"/>
      </w:pPr>
      <w:r>
        <w:t>Odpiranje konkurence v vsaki drugi – pogodbeni fazi bo potekalo v pisni obliki, dokler v sistemu e-JN ne bomo omogočeno izvajanje okvirnih sporazumov (oddaja posameznih naročil oz. odpiranje konkurence). V primeru, da bo v sistemu e-JN omogočeno izvajanje okvirnega sporazuma, se bodo brez posebnega aneksa k temu okvirnemu sporazumu, posamezna naročila izvajala v sistemu e-JN.</w:t>
      </w:r>
    </w:p>
    <w:p w14:paraId="3D34356D" w14:textId="77777777" w:rsidR="008D1366" w:rsidRDefault="00000000">
      <w:pPr>
        <w:pStyle w:val="Telobesedila"/>
        <w:spacing w:before="120"/>
        <w:ind w:right="116"/>
        <w:jc w:val="both"/>
      </w:pPr>
      <w:r>
        <w:t>Naročnik bo izdelal povpraševanje, pri čemer bo opredelil predmet povpraševanja ter rok za oddajo ponudb, ki praviloma ni daljši od štirinajstih dni. V primeru nujne nabave rok za oddajo ponudb praviloma ne sme biti krajši od treh dni.</w:t>
      </w:r>
    </w:p>
    <w:p w14:paraId="16F274C9" w14:textId="77777777" w:rsidR="008D1366" w:rsidRDefault="00000000">
      <w:pPr>
        <w:pStyle w:val="Telobesedila"/>
        <w:spacing w:before="122"/>
        <w:ind w:right="112"/>
        <w:jc w:val="both"/>
      </w:pPr>
      <w:r>
        <w:t>Kontaktni podatki ponudnika za prejem povabila za oddajo ponudbe in za prejem obvestila o izidu povpraševanja so navedeni v uvodnih določbah okvirnega sporazuma. Morebitno spremembo naslova in/ali telefonske številke ponudnik nemudoma sporoči naročniku.</w:t>
      </w:r>
    </w:p>
    <w:p w14:paraId="6E7702DB" w14:textId="77777777" w:rsidR="008D1366" w:rsidRDefault="00000000">
      <w:pPr>
        <w:pStyle w:val="Telobesedila"/>
        <w:spacing w:before="119"/>
        <w:jc w:val="both"/>
      </w:pPr>
      <w:r>
        <w:t>Po</w:t>
      </w:r>
      <w:r>
        <w:rPr>
          <w:spacing w:val="-7"/>
        </w:rPr>
        <w:t xml:space="preserve"> </w:t>
      </w:r>
      <w:r>
        <w:t>preteku</w:t>
      </w:r>
      <w:r>
        <w:rPr>
          <w:spacing w:val="-9"/>
        </w:rPr>
        <w:t xml:space="preserve"> </w:t>
      </w:r>
      <w:r>
        <w:t>roka</w:t>
      </w:r>
      <w:r>
        <w:rPr>
          <w:spacing w:val="-7"/>
        </w:rPr>
        <w:t xml:space="preserve"> </w:t>
      </w:r>
      <w:r>
        <w:t>za</w:t>
      </w:r>
      <w:r>
        <w:rPr>
          <w:spacing w:val="-7"/>
        </w:rPr>
        <w:t xml:space="preserve"> </w:t>
      </w:r>
      <w:r>
        <w:t>oddajo</w:t>
      </w:r>
      <w:r>
        <w:rPr>
          <w:spacing w:val="-5"/>
        </w:rPr>
        <w:t xml:space="preserve"> </w:t>
      </w:r>
      <w:r>
        <w:t>ponudb</w:t>
      </w:r>
      <w:r>
        <w:rPr>
          <w:spacing w:val="-7"/>
        </w:rPr>
        <w:t xml:space="preserve"> </w:t>
      </w:r>
      <w:r>
        <w:t>lahko</w:t>
      </w:r>
      <w:r>
        <w:rPr>
          <w:spacing w:val="-7"/>
        </w:rPr>
        <w:t xml:space="preserve"> </w:t>
      </w:r>
      <w:r>
        <w:t>naročnik</w:t>
      </w:r>
      <w:r>
        <w:rPr>
          <w:spacing w:val="-8"/>
        </w:rPr>
        <w:t xml:space="preserve"> </w:t>
      </w:r>
      <w:r>
        <w:t>izvede</w:t>
      </w:r>
      <w:r>
        <w:rPr>
          <w:spacing w:val="-7"/>
        </w:rPr>
        <w:t xml:space="preserve"> </w:t>
      </w:r>
      <w:r>
        <w:t>javno</w:t>
      </w:r>
      <w:r>
        <w:rPr>
          <w:spacing w:val="-7"/>
        </w:rPr>
        <w:t xml:space="preserve"> </w:t>
      </w:r>
      <w:r>
        <w:t>odpiranje</w:t>
      </w:r>
      <w:r>
        <w:rPr>
          <w:spacing w:val="-8"/>
        </w:rPr>
        <w:t xml:space="preserve"> </w:t>
      </w:r>
      <w:r>
        <w:rPr>
          <w:spacing w:val="-2"/>
        </w:rPr>
        <w:t>ponudb.</w:t>
      </w:r>
    </w:p>
    <w:p w14:paraId="66B58278" w14:textId="77777777" w:rsidR="008D1366" w:rsidRDefault="008D1366">
      <w:pPr>
        <w:pStyle w:val="Telobesedila"/>
        <w:spacing w:before="2"/>
        <w:ind w:left="0"/>
      </w:pPr>
    </w:p>
    <w:p w14:paraId="5C5B199F" w14:textId="77777777" w:rsidR="008D1366" w:rsidRDefault="00000000">
      <w:pPr>
        <w:pStyle w:val="Telobesedila"/>
        <w:ind w:right="109"/>
        <w:jc w:val="both"/>
      </w:pPr>
      <w:r>
        <w:t>Naročnik po preteku roka za oddajo ponudb vsem ponudnikom, ki so oddali ponudbo, sporoči najugodnejšega ponudnika glede na določena merila.</w:t>
      </w:r>
    </w:p>
    <w:p w14:paraId="2DF2D569" w14:textId="77777777" w:rsidR="008D1366" w:rsidRDefault="00000000">
      <w:pPr>
        <w:pStyle w:val="Telobesedila"/>
        <w:spacing w:before="232"/>
        <w:ind w:right="111"/>
        <w:jc w:val="both"/>
      </w:pPr>
      <w:r>
        <w:t>Posamezen posel se odda ponudniku, ki je ponudil najugodnejšo ponudbo glede na merila, navedena v nadaljevanju, v kolikor bo ob posameznem povpraševanju prejeta najugodnejša dopustna ponudba pomenila nižjo skupno ceno ali nižje vse cene na enoto, kot jih ima naročnik v veljavno sklenjeni pogodbi za dobavo električne energije.</w:t>
      </w:r>
    </w:p>
    <w:p w14:paraId="57F1DF28" w14:textId="77777777" w:rsidR="008D1366" w:rsidRDefault="008D1366">
      <w:pPr>
        <w:pStyle w:val="Telobesedila"/>
        <w:ind w:left="0"/>
      </w:pPr>
    </w:p>
    <w:p w14:paraId="750ADC57" w14:textId="77777777" w:rsidR="008D1366" w:rsidRDefault="00000000">
      <w:pPr>
        <w:pStyle w:val="Telobesedila"/>
        <w:ind w:right="112"/>
        <w:jc w:val="both"/>
      </w:pPr>
      <w:r>
        <w:t>Če naročnik za posamezno povpraševanje ne prejme nobene ponudbe, za tako konkretno naročilo ni več zavezan po temu sporazumu (naročilo lahko odda</w:t>
      </w:r>
      <w:r>
        <w:rPr>
          <w:spacing w:val="13"/>
        </w:rPr>
        <w:t xml:space="preserve"> </w:t>
      </w:r>
      <w:r>
        <w:t>na trgu, vendar pod enakimi pogoji kot jih je predstavil</w:t>
      </w:r>
      <w:r>
        <w:rPr>
          <w:spacing w:val="40"/>
        </w:rPr>
        <w:t xml:space="preserve"> </w:t>
      </w:r>
      <w:r>
        <w:t>v povpraševanju po tem sporazumu).</w:t>
      </w:r>
    </w:p>
    <w:p w14:paraId="3CB3FB81" w14:textId="77777777" w:rsidR="008D1366" w:rsidRDefault="008D1366">
      <w:pPr>
        <w:pStyle w:val="Telobesedila"/>
        <w:ind w:left="0"/>
      </w:pPr>
    </w:p>
    <w:p w14:paraId="5FC44E1E" w14:textId="77777777" w:rsidR="008D1366" w:rsidRDefault="00000000">
      <w:pPr>
        <w:pStyle w:val="Telobesedila"/>
        <w:spacing w:line="231" w:lineRule="exact"/>
        <w:jc w:val="both"/>
      </w:pPr>
      <w:r>
        <w:t>Ponudnik</w:t>
      </w:r>
      <w:r>
        <w:rPr>
          <w:spacing w:val="5"/>
        </w:rPr>
        <w:t xml:space="preserve"> </w:t>
      </w:r>
      <w:r>
        <w:t>je</w:t>
      </w:r>
      <w:r>
        <w:rPr>
          <w:spacing w:val="5"/>
        </w:rPr>
        <w:t xml:space="preserve"> </w:t>
      </w:r>
      <w:r>
        <w:t>kot</w:t>
      </w:r>
      <w:r>
        <w:rPr>
          <w:spacing w:val="3"/>
        </w:rPr>
        <w:t xml:space="preserve"> </w:t>
      </w:r>
      <w:r>
        <w:t>strokovnjak</w:t>
      </w:r>
      <w:r>
        <w:rPr>
          <w:spacing w:val="3"/>
        </w:rPr>
        <w:t xml:space="preserve"> </w:t>
      </w:r>
      <w:r>
        <w:t>dolžan</w:t>
      </w:r>
      <w:r>
        <w:rPr>
          <w:spacing w:val="4"/>
        </w:rPr>
        <w:t xml:space="preserve"> </w:t>
      </w:r>
      <w:r>
        <w:t>naročnika</w:t>
      </w:r>
      <w:r>
        <w:rPr>
          <w:spacing w:val="4"/>
        </w:rPr>
        <w:t xml:space="preserve"> </w:t>
      </w:r>
      <w:r>
        <w:t>čim</w:t>
      </w:r>
      <w:r>
        <w:rPr>
          <w:spacing w:val="5"/>
        </w:rPr>
        <w:t xml:space="preserve"> </w:t>
      </w:r>
      <w:r>
        <w:t>prej</w:t>
      </w:r>
      <w:r>
        <w:rPr>
          <w:spacing w:val="9"/>
        </w:rPr>
        <w:t xml:space="preserve"> </w:t>
      </w:r>
      <w:r>
        <w:t>pisno</w:t>
      </w:r>
      <w:r>
        <w:rPr>
          <w:spacing w:val="4"/>
        </w:rPr>
        <w:t xml:space="preserve"> </w:t>
      </w:r>
      <w:r>
        <w:t>opozoriti</w:t>
      </w:r>
      <w:r>
        <w:rPr>
          <w:spacing w:val="6"/>
        </w:rPr>
        <w:t xml:space="preserve"> </w:t>
      </w:r>
      <w:r>
        <w:t>na</w:t>
      </w:r>
      <w:r>
        <w:rPr>
          <w:spacing w:val="4"/>
        </w:rPr>
        <w:t xml:space="preserve"> </w:t>
      </w:r>
      <w:r>
        <w:t>morebitno</w:t>
      </w:r>
      <w:r>
        <w:rPr>
          <w:spacing w:val="4"/>
        </w:rPr>
        <w:t xml:space="preserve"> </w:t>
      </w:r>
      <w:r>
        <w:t>objektivno</w:t>
      </w:r>
      <w:r>
        <w:rPr>
          <w:spacing w:val="4"/>
        </w:rPr>
        <w:t xml:space="preserve"> </w:t>
      </w:r>
      <w:r>
        <w:rPr>
          <w:spacing w:val="-2"/>
        </w:rPr>
        <w:t>absolutno</w:t>
      </w:r>
    </w:p>
    <w:p w14:paraId="08F5AEF7" w14:textId="77777777" w:rsidR="008D1366" w:rsidRDefault="00000000">
      <w:pPr>
        <w:pStyle w:val="Telobesedila"/>
        <w:spacing w:line="231" w:lineRule="exact"/>
        <w:jc w:val="both"/>
      </w:pPr>
      <w:r>
        <w:t>nezmožnost</w:t>
      </w:r>
      <w:r>
        <w:rPr>
          <w:spacing w:val="-9"/>
        </w:rPr>
        <w:t xml:space="preserve"> </w:t>
      </w:r>
      <w:r>
        <w:t>izvedbe</w:t>
      </w:r>
      <w:r>
        <w:rPr>
          <w:spacing w:val="-7"/>
        </w:rPr>
        <w:t xml:space="preserve"> </w:t>
      </w:r>
      <w:r>
        <w:t>posameznega</w:t>
      </w:r>
      <w:r>
        <w:rPr>
          <w:spacing w:val="-7"/>
        </w:rPr>
        <w:t xml:space="preserve"> </w:t>
      </w:r>
      <w:r>
        <w:t>povpraševanja</w:t>
      </w:r>
      <w:r>
        <w:rPr>
          <w:spacing w:val="-3"/>
        </w:rPr>
        <w:t xml:space="preserve"> </w:t>
      </w:r>
      <w:r>
        <w:t>in</w:t>
      </w:r>
      <w:r>
        <w:rPr>
          <w:spacing w:val="-7"/>
        </w:rPr>
        <w:t xml:space="preserve"> </w:t>
      </w:r>
      <w:r>
        <w:t>za</w:t>
      </w:r>
      <w:r>
        <w:rPr>
          <w:spacing w:val="-7"/>
        </w:rPr>
        <w:t xml:space="preserve"> </w:t>
      </w:r>
      <w:r>
        <w:t>to</w:t>
      </w:r>
      <w:r>
        <w:rPr>
          <w:spacing w:val="-7"/>
        </w:rPr>
        <w:t xml:space="preserve"> </w:t>
      </w:r>
      <w:r>
        <w:t>navesti</w:t>
      </w:r>
      <w:r>
        <w:rPr>
          <w:spacing w:val="-7"/>
        </w:rPr>
        <w:t xml:space="preserve"> </w:t>
      </w:r>
      <w:r>
        <w:t>konkretne</w:t>
      </w:r>
      <w:r>
        <w:rPr>
          <w:spacing w:val="-7"/>
        </w:rPr>
        <w:t xml:space="preserve"> </w:t>
      </w:r>
      <w:r>
        <w:t>razloge</w:t>
      </w:r>
      <w:r>
        <w:rPr>
          <w:spacing w:val="-8"/>
        </w:rPr>
        <w:t xml:space="preserve"> </w:t>
      </w:r>
      <w:r>
        <w:t>in</w:t>
      </w:r>
      <w:r>
        <w:rPr>
          <w:spacing w:val="-9"/>
        </w:rPr>
        <w:t xml:space="preserve"> </w:t>
      </w:r>
      <w:r>
        <w:rPr>
          <w:spacing w:val="-2"/>
        </w:rPr>
        <w:t>dokaze.</w:t>
      </w:r>
    </w:p>
    <w:p w14:paraId="5445F9F1" w14:textId="77777777" w:rsidR="008D1366" w:rsidRDefault="008D1366">
      <w:pPr>
        <w:pStyle w:val="Telobesedila"/>
        <w:spacing w:before="1"/>
        <w:ind w:left="0"/>
      </w:pPr>
    </w:p>
    <w:p w14:paraId="1B9285F1" w14:textId="77777777" w:rsidR="008D1366" w:rsidRDefault="00000000">
      <w:pPr>
        <w:pStyle w:val="Telobesedila"/>
        <w:jc w:val="both"/>
      </w:pPr>
      <w:r>
        <w:t>Naročnik</w:t>
      </w:r>
      <w:r>
        <w:rPr>
          <w:spacing w:val="3"/>
        </w:rPr>
        <w:t xml:space="preserve"> </w:t>
      </w:r>
      <w:r>
        <w:t>se</w:t>
      </w:r>
      <w:r>
        <w:rPr>
          <w:spacing w:val="3"/>
        </w:rPr>
        <w:t xml:space="preserve"> </w:t>
      </w:r>
      <w:r>
        <w:t>v</w:t>
      </w:r>
      <w:r>
        <w:rPr>
          <w:spacing w:val="3"/>
        </w:rPr>
        <w:t xml:space="preserve"> </w:t>
      </w:r>
      <w:r>
        <w:t>primeru,</w:t>
      </w:r>
      <w:r>
        <w:rPr>
          <w:spacing w:val="2"/>
        </w:rPr>
        <w:t xml:space="preserve"> </w:t>
      </w:r>
      <w:r>
        <w:t>da</w:t>
      </w:r>
      <w:r>
        <w:rPr>
          <w:spacing w:val="4"/>
        </w:rPr>
        <w:t xml:space="preserve"> </w:t>
      </w:r>
      <w:r>
        <w:t>ne</w:t>
      </w:r>
      <w:r>
        <w:rPr>
          <w:spacing w:val="4"/>
        </w:rPr>
        <w:t xml:space="preserve"> </w:t>
      </w:r>
      <w:r>
        <w:t>dobi</w:t>
      </w:r>
      <w:r>
        <w:rPr>
          <w:spacing w:val="6"/>
        </w:rPr>
        <w:t xml:space="preserve"> </w:t>
      </w:r>
      <w:r>
        <w:t>nobene</w:t>
      </w:r>
      <w:r>
        <w:rPr>
          <w:spacing w:val="4"/>
        </w:rPr>
        <w:t xml:space="preserve"> </w:t>
      </w:r>
      <w:r>
        <w:t>ponudbe,</w:t>
      </w:r>
      <w:r>
        <w:rPr>
          <w:spacing w:val="4"/>
        </w:rPr>
        <w:t xml:space="preserve"> </w:t>
      </w:r>
      <w:r>
        <w:t>namesto</w:t>
      </w:r>
      <w:r>
        <w:rPr>
          <w:spacing w:val="3"/>
        </w:rPr>
        <w:t xml:space="preserve"> </w:t>
      </w:r>
      <w:r>
        <w:t>za</w:t>
      </w:r>
      <w:r>
        <w:rPr>
          <w:spacing w:val="6"/>
        </w:rPr>
        <w:t xml:space="preserve"> </w:t>
      </w:r>
      <w:r>
        <w:t>oddajo</w:t>
      </w:r>
      <w:r>
        <w:rPr>
          <w:spacing w:val="5"/>
        </w:rPr>
        <w:t xml:space="preserve"> </w:t>
      </w:r>
      <w:r>
        <w:t>na</w:t>
      </w:r>
      <w:r>
        <w:rPr>
          <w:spacing w:val="6"/>
        </w:rPr>
        <w:t xml:space="preserve"> </w:t>
      </w:r>
      <w:r>
        <w:t>prostem</w:t>
      </w:r>
      <w:r>
        <w:rPr>
          <w:spacing w:val="7"/>
        </w:rPr>
        <w:t xml:space="preserve"> </w:t>
      </w:r>
      <w:r>
        <w:t>trgu</w:t>
      </w:r>
      <w:r>
        <w:rPr>
          <w:spacing w:val="4"/>
        </w:rPr>
        <w:t xml:space="preserve"> </w:t>
      </w:r>
      <w:r>
        <w:t>lahko</w:t>
      </w:r>
      <w:r>
        <w:rPr>
          <w:spacing w:val="4"/>
        </w:rPr>
        <w:t xml:space="preserve"> </w:t>
      </w:r>
      <w:r>
        <w:t>odloči</w:t>
      </w:r>
      <w:r>
        <w:rPr>
          <w:spacing w:val="3"/>
        </w:rPr>
        <w:t xml:space="preserve"> </w:t>
      </w:r>
      <w:r>
        <w:rPr>
          <w:spacing w:val="-4"/>
        </w:rPr>
        <w:t>tudi</w:t>
      </w:r>
    </w:p>
    <w:p w14:paraId="5F293DE6" w14:textId="77777777" w:rsidR="008D1366" w:rsidRDefault="00000000">
      <w:pPr>
        <w:pStyle w:val="Telobesedila"/>
        <w:spacing w:before="1"/>
        <w:jc w:val="both"/>
      </w:pPr>
      <w:r>
        <w:t>za</w:t>
      </w:r>
      <w:r>
        <w:rPr>
          <w:spacing w:val="-7"/>
        </w:rPr>
        <w:t xml:space="preserve"> </w:t>
      </w:r>
      <w:r>
        <w:t>ponovitev</w:t>
      </w:r>
      <w:r>
        <w:rPr>
          <w:spacing w:val="-8"/>
        </w:rPr>
        <w:t xml:space="preserve"> </w:t>
      </w:r>
      <w:r>
        <w:rPr>
          <w:spacing w:val="-2"/>
        </w:rPr>
        <w:t>postopka.</w:t>
      </w:r>
    </w:p>
    <w:p w14:paraId="4C38881B" w14:textId="77777777" w:rsidR="008D1366" w:rsidRDefault="00000000">
      <w:pPr>
        <w:pStyle w:val="Telobesedila"/>
        <w:spacing w:before="231"/>
        <w:jc w:val="both"/>
      </w:pPr>
      <w:r>
        <w:t>Enak</w:t>
      </w:r>
      <w:r>
        <w:rPr>
          <w:spacing w:val="-5"/>
        </w:rPr>
        <w:t xml:space="preserve"> </w:t>
      </w:r>
      <w:r>
        <w:t>postopek</w:t>
      </w:r>
      <w:r>
        <w:rPr>
          <w:spacing w:val="-7"/>
        </w:rPr>
        <w:t xml:space="preserve"> </w:t>
      </w:r>
      <w:r>
        <w:t>lahko</w:t>
      </w:r>
      <w:r>
        <w:rPr>
          <w:spacing w:val="-6"/>
        </w:rPr>
        <w:t xml:space="preserve"> </w:t>
      </w:r>
      <w:r>
        <w:t>naročnik</w:t>
      </w:r>
      <w:r>
        <w:rPr>
          <w:spacing w:val="-7"/>
        </w:rPr>
        <w:t xml:space="preserve"> </w:t>
      </w:r>
      <w:r>
        <w:t>uporabi</w:t>
      </w:r>
      <w:r>
        <w:rPr>
          <w:spacing w:val="-6"/>
        </w:rPr>
        <w:t xml:space="preserve"> </w:t>
      </w:r>
      <w:r>
        <w:t>tudi,</w:t>
      </w:r>
      <w:r>
        <w:rPr>
          <w:spacing w:val="-8"/>
        </w:rPr>
        <w:t xml:space="preserve"> </w:t>
      </w:r>
      <w:r>
        <w:t>če</w:t>
      </w:r>
      <w:r>
        <w:rPr>
          <w:spacing w:val="-7"/>
        </w:rPr>
        <w:t xml:space="preserve"> </w:t>
      </w:r>
      <w:r>
        <w:t>pridobi</w:t>
      </w:r>
      <w:r>
        <w:rPr>
          <w:spacing w:val="-6"/>
        </w:rPr>
        <w:t xml:space="preserve"> </w:t>
      </w:r>
      <w:r>
        <w:t>ponudbe,</w:t>
      </w:r>
      <w:r>
        <w:rPr>
          <w:spacing w:val="-8"/>
        </w:rPr>
        <w:t xml:space="preserve"> </w:t>
      </w:r>
      <w:r>
        <w:t>ki</w:t>
      </w:r>
      <w:r>
        <w:rPr>
          <w:spacing w:val="-6"/>
        </w:rPr>
        <w:t xml:space="preserve"> </w:t>
      </w:r>
      <w:r>
        <w:t>so</w:t>
      </w:r>
      <w:r>
        <w:rPr>
          <w:spacing w:val="-6"/>
        </w:rPr>
        <w:t xml:space="preserve"> </w:t>
      </w:r>
      <w:r>
        <w:t>vse</w:t>
      </w:r>
      <w:r>
        <w:rPr>
          <w:spacing w:val="-7"/>
        </w:rPr>
        <w:t xml:space="preserve"> </w:t>
      </w:r>
      <w:r>
        <w:t>nepopolne</w:t>
      </w:r>
      <w:r>
        <w:rPr>
          <w:spacing w:val="-1"/>
        </w:rPr>
        <w:t xml:space="preserve"> </w:t>
      </w:r>
      <w:r>
        <w:t>oz.</w:t>
      </w:r>
      <w:r>
        <w:rPr>
          <w:spacing w:val="-6"/>
        </w:rPr>
        <w:t xml:space="preserve"> </w:t>
      </w:r>
      <w:r>
        <w:rPr>
          <w:spacing w:val="-2"/>
        </w:rPr>
        <w:t>nedopustne.</w:t>
      </w:r>
    </w:p>
    <w:p w14:paraId="2FCA4EB3" w14:textId="77777777" w:rsidR="008D1366" w:rsidRDefault="008D1366">
      <w:pPr>
        <w:pStyle w:val="Telobesedila"/>
        <w:spacing w:before="1"/>
        <w:ind w:left="0"/>
      </w:pPr>
    </w:p>
    <w:p w14:paraId="7F39E92A" w14:textId="77777777" w:rsidR="008D1366" w:rsidRDefault="00000000">
      <w:pPr>
        <w:pStyle w:val="Telobesedila"/>
        <w:jc w:val="both"/>
      </w:pPr>
      <w:r>
        <w:t>Če</w:t>
      </w:r>
      <w:r>
        <w:rPr>
          <w:spacing w:val="-9"/>
        </w:rPr>
        <w:t xml:space="preserve"> </w:t>
      </w:r>
      <w:r>
        <w:t>naročnik</w:t>
      </w:r>
      <w:r>
        <w:rPr>
          <w:spacing w:val="-8"/>
        </w:rPr>
        <w:t xml:space="preserve"> </w:t>
      </w:r>
      <w:r>
        <w:t>spremeni</w:t>
      </w:r>
      <w:r>
        <w:rPr>
          <w:spacing w:val="-7"/>
        </w:rPr>
        <w:t xml:space="preserve"> </w:t>
      </w:r>
      <w:r>
        <w:t>pogoje</w:t>
      </w:r>
      <w:r>
        <w:rPr>
          <w:spacing w:val="-6"/>
        </w:rPr>
        <w:t xml:space="preserve"> </w:t>
      </w:r>
      <w:r>
        <w:t>neuspelega</w:t>
      </w:r>
      <w:r>
        <w:rPr>
          <w:spacing w:val="-8"/>
        </w:rPr>
        <w:t xml:space="preserve"> </w:t>
      </w:r>
      <w:r>
        <w:t>povpraševanja,</w:t>
      </w:r>
      <w:r>
        <w:rPr>
          <w:spacing w:val="-9"/>
        </w:rPr>
        <w:t xml:space="preserve"> </w:t>
      </w:r>
      <w:r>
        <w:t>to</w:t>
      </w:r>
      <w:r>
        <w:rPr>
          <w:spacing w:val="-7"/>
        </w:rPr>
        <w:t xml:space="preserve"> </w:t>
      </w:r>
      <w:r>
        <w:t>šteje</w:t>
      </w:r>
      <w:r>
        <w:rPr>
          <w:spacing w:val="-7"/>
        </w:rPr>
        <w:t xml:space="preserve"> </w:t>
      </w:r>
      <w:r>
        <w:t>za</w:t>
      </w:r>
      <w:r>
        <w:rPr>
          <w:spacing w:val="-8"/>
        </w:rPr>
        <w:t xml:space="preserve"> </w:t>
      </w:r>
      <w:r>
        <w:t>novo</w:t>
      </w:r>
      <w:r>
        <w:rPr>
          <w:spacing w:val="-7"/>
        </w:rPr>
        <w:t xml:space="preserve"> </w:t>
      </w:r>
      <w:r>
        <w:rPr>
          <w:spacing w:val="-2"/>
        </w:rPr>
        <w:t>povpraševanje.</w:t>
      </w:r>
    </w:p>
    <w:p w14:paraId="6BB2DCAD" w14:textId="77777777" w:rsidR="008D1366" w:rsidRDefault="008D1366">
      <w:pPr>
        <w:jc w:val="both"/>
        <w:sectPr w:rsidR="008D1366" w:rsidSect="009542C6">
          <w:pgSz w:w="11910" w:h="16840"/>
          <w:pgMar w:top="1540" w:right="1020" w:bottom="940" w:left="1020" w:header="1132" w:footer="755" w:gutter="0"/>
          <w:cols w:space="708"/>
        </w:sectPr>
      </w:pPr>
    </w:p>
    <w:p w14:paraId="47C8D2C1" w14:textId="77777777" w:rsidR="008D1366" w:rsidRDefault="008D1366">
      <w:pPr>
        <w:pStyle w:val="Telobesedila"/>
        <w:spacing w:before="89"/>
        <w:ind w:left="0"/>
      </w:pPr>
    </w:p>
    <w:p w14:paraId="7E4A2454" w14:textId="77777777" w:rsidR="008D1366" w:rsidRDefault="00000000">
      <w:pPr>
        <w:pStyle w:val="Telobesedila"/>
        <w:spacing w:before="1"/>
        <w:jc w:val="both"/>
      </w:pPr>
      <w:r>
        <w:t>Ponudbo</w:t>
      </w:r>
      <w:r>
        <w:rPr>
          <w:spacing w:val="-6"/>
        </w:rPr>
        <w:t xml:space="preserve"> </w:t>
      </w:r>
      <w:r>
        <w:t>je</w:t>
      </w:r>
      <w:r>
        <w:rPr>
          <w:spacing w:val="-7"/>
        </w:rPr>
        <w:t xml:space="preserve"> </w:t>
      </w:r>
      <w:r>
        <w:t>potrebno</w:t>
      </w:r>
      <w:r>
        <w:rPr>
          <w:spacing w:val="-7"/>
        </w:rPr>
        <w:t xml:space="preserve"> </w:t>
      </w:r>
      <w:r>
        <w:t>oddati</w:t>
      </w:r>
      <w:r>
        <w:rPr>
          <w:spacing w:val="-8"/>
        </w:rPr>
        <w:t xml:space="preserve"> </w:t>
      </w:r>
      <w:r>
        <w:t>v</w:t>
      </w:r>
      <w:r>
        <w:rPr>
          <w:spacing w:val="-8"/>
        </w:rPr>
        <w:t xml:space="preserve"> </w:t>
      </w:r>
      <w:r>
        <w:t>pisni</w:t>
      </w:r>
      <w:r>
        <w:rPr>
          <w:spacing w:val="-8"/>
        </w:rPr>
        <w:t xml:space="preserve"> </w:t>
      </w:r>
      <w:r>
        <w:rPr>
          <w:spacing w:val="-2"/>
        </w:rPr>
        <w:t>obliki.</w:t>
      </w:r>
    </w:p>
    <w:p w14:paraId="7D60B222" w14:textId="77777777" w:rsidR="008D1366" w:rsidRDefault="00000000">
      <w:pPr>
        <w:pStyle w:val="Telobesedila"/>
        <w:spacing w:before="230"/>
        <w:jc w:val="both"/>
      </w:pPr>
      <w:r>
        <w:t>Unovčeno</w:t>
      </w:r>
      <w:r>
        <w:rPr>
          <w:spacing w:val="15"/>
        </w:rPr>
        <w:t xml:space="preserve"> </w:t>
      </w:r>
      <w:r>
        <w:t>zavarovanje</w:t>
      </w:r>
      <w:r>
        <w:rPr>
          <w:spacing w:val="13"/>
        </w:rPr>
        <w:t xml:space="preserve"> </w:t>
      </w:r>
      <w:r>
        <w:t>dobre</w:t>
      </w:r>
      <w:r>
        <w:rPr>
          <w:spacing w:val="12"/>
        </w:rPr>
        <w:t xml:space="preserve"> </w:t>
      </w:r>
      <w:r>
        <w:t>izvedbe</w:t>
      </w:r>
      <w:r>
        <w:rPr>
          <w:spacing w:val="12"/>
        </w:rPr>
        <w:t xml:space="preserve"> </w:t>
      </w:r>
      <w:r>
        <w:t>oziroma</w:t>
      </w:r>
      <w:r>
        <w:rPr>
          <w:spacing w:val="14"/>
        </w:rPr>
        <w:t xml:space="preserve"> </w:t>
      </w:r>
      <w:r>
        <w:t>resnosti</w:t>
      </w:r>
      <w:r>
        <w:rPr>
          <w:spacing w:val="13"/>
        </w:rPr>
        <w:t xml:space="preserve"> </w:t>
      </w:r>
      <w:r>
        <w:t>posamezne</w:t>
      </w:r>
      <w:r>
        <w:rPr>
          <w:spacing w:val="12"/>
        </w:rPr>
        <w:t xml:space="preserve"> </w:t>
      </w:r>
      <w:r>
        <w:t>ponudbe</w:t>
      </w:r>
      <w:r>
        <w:rPr>
          <w:spacing w:val="12"/>
        </w:rPr>
        <w:t xml:space="preserve"> </w:t>
      </w:r>
      <w:r>
        <w:t>predstavlja</w:t>
      </w:r>
      <w:r>
        <w:rPr>
          <w:spacing w:val="12"/>
        </w:rPr>
        <w:t xml:space="preserve"> </w:t>
      </w:r>
      <w:r>
        <w:t>kršitev</w:t>
      </w:r>
      <w:r>
        <w:rPr>
          <w:spacing w:val="13"/>
        </w:rPr>
        <w:t xml:space="preserve"> </w:t>
      </w:r>
      <w:r>
        <w:rPr>
          <w:spacing w:val="-2"/>
        </w:rPr>
        <w:t>okvirnega</w:t>
      </w:r>
    </w:p>
    <w:p w14:paraId="019EB9DE" w14:textId="77777777" w:rsidR="008D1366" w:rsidRDefault="00000000">
      <w:pPr>
        <w:pStyle w:val="Telobesedila"/>
        <w:spacing w:before="1"/>
        <w:jc w:val="both"/>
      </w:pPr>
      <w:r>
        <w:t>sporazuma,</w:t>
      </w:r>
      <w:r>
        <w:rPr>
          <w:spacing w:val="-10"/>
        </w:rPr>
        <w:t xml:space="preserve"> </w:t>
      </w:r>
      <w:r>
        <w:t>zaradi</w:t>
      </w:r>
      <w:r>
        <w:rPr>
          <w:spacing w:val="-7"/>
        </w:rPr>
        <w:t xml:space="preserve"> </w:t>
      </w:r>
      <w:r>
        <w:t>česar</w:t>
      </w:r>
      <w:r>
        <w:rPr>
          <w:spacing w:val="-7"/>
        </w:rPr>
        <w:t xml:space="preserve"> </w:t>
      </w:r>
      <w:r>
        <w:t>lahko</w:t>
      </w:r>
      <w:r>
        <w:rPr>
          <w:spacing w:val="-7"/>
        </w:rPr>
        <w:t xml:space="preserve"> </w:t>
      </w:r>
      <w:r>
        <w:t>naročnik</w:t>
      </w:r>
      <w:r>
        <w:rPr>
          <w:spacing w:val="-8"/>
        </w:rPr>
        <w:t xml:space="preserve"> </w:t>
      </w:r>
      <w:r>
        <w:t>sporazum</w:t>
      </w:r>
      <w:r>
        <w:rPr>
          <w:spacing w:val="-9"/>
        </w:rPr>
        <w:t xml:space="preserve"> </w:t>
      </w:r>
      <w:r>
        <w:t>s</w:t>
      </w:r>
      <w:r>
        <w:rPr>
          <w:spacing w:val="-7"/>
        </w:rPr>
        <w:t xml:space="preserve"> </w:t>
      </w:r>
      <w:r>
        <w:t>takim</w:t>
      </w:r>
      <w:r>
        <w:rPr>
          <w:spacing w:val="-9"/>
        </w:rPr>
        <w:t xml:space="preserve"> </w:t>
      </w:r>
      <w:r>
        <w:t>ponudnikom</w:t>
      </w:r>
      <w:r>
        <w:rPr>
          <w:spacing w:val="-5"/>
        </w:rPr>
        <w:t xml:space="preserve"> </w:t>
      </w:r>
      <w:r>
        <w:t>predčasno</w:t>
      </w:r>
      <w:r>
        <w:rPr>
          <w:spacing w:val="-6"/>
        </w:rPr>
        <w:t xml:space="preserve"> </w:t>
      </w:r>
      <w:r>
        <w:rPr>
          <w:spacing w:val="-2"/>
        </w:rPr>
        <w:t>prekine.</w:t>
      </w:r>
    </w:p>
    <w:p w14:paraId="414D2256" w14:textId="77777777" w:rsidR="008D1366" w:rsidRDefault="008D1366">
      <w:pPr>
        <w:pStyle w:val="Telobesedila"/>
        <w:spacing w:before="1"/>
        <w:ind w:left="0"/>
      </w:pPr>
    </w:p>
    <w:p w14:paraId="472B08EC" w14:textId="77777777" w:rsidR="008D1366" w:rsidRDefault="00000000">
      <w:pPr>
        <w:pStyle w:val="Odstavekseznama"/>
        <w:numPr>
          <w:ilvl w:val="1"/>
          <w:numId w:val="8"/>
        </w:numPr>
        <w:tabs>
          <w:tab w:val="left" w:pos="5095"/>
        </w:tabs>
        <w:ind w:left="5095" w:hanging="347"/>
        <w:rPr>
          <w:sz w:val="20"/>
        </w:rPr>
      </w:pPr>
      <w:r>
        <w:rPr>
          <w:spacing w:val="-4"/>
          <w:sz w:val="20"/>
        </w:rPr>
        <w:t>člen</w:t>
      </w:r>
    </w:p>
    <w:p w14:paraId="59021635" w14:textId="77777777" w:rsidR="008D1366" w:rsidRDefault="00000000">
      <w:pPr>
        <w:pStyle w:val="Telobesedila"/>
        <w:spacing w:before="118"/>
        <w:ind w:left="15" w:right="5"/>
        <w:jc w:val="center"/>
      </w:pPr>
      <w:r>
        <w:t>MERILO</w:t>
      </w:r>
      <w:r>
        <w:rPr>
          <w:spacing w:val="-16"/>
        </w:rPr>
        <w:t xml:space="preserve"> </w:t>
      </w:r>
      <w:r>
        <w:t>ZA</w:t>
      </w:r>
      <w:r>
        <w:rPr>
          <w:spacing w:val="-15"/>
        </w:rPr>
        <w:t xml:space="preserve"> </w:t>
      </w:r>
      <w:r>
        <w:t>DODELITEV</w:t>
      </w:r>
      <w:r>
        <w:rPr>
          <w:spacing w:val="-9"/>
        </w:rPr>
        <w:t xml:space="preserve"> </w:t>
      </w:r>
      <w:r>
        <w:t>POSLA</w:t>
      </w:r>
      <w:r>
        <w:rPr>
          <w:spacing w:val="-15"/>
        </w:rPr>
        <w:t xml:space="preserve"> </w:t>
      </w:r>
      <w:r>
        <w:t>POSAMEZNEGA</w:t>
      </w:r>
      <w:r>
        <w:rPr>
          <w:spacing w:val="-15"/>
        </w:rPr>
        <w:t xml:space="preserve"> </w:t>
      </w:r>
      <w:r>
        <w:rPr>
          <w:spacing w:val="-2"/>
        </w:rPr>
        <w:t>POVPRAŠEVANJA</w:t>
      </w:r>
    </w:p>
    <w:p w14:paraId="401ACC3E" w14:textId="77777777" w:rsidR="008D1366" w:rsidRDefault="00000000">
      <w:pPr>
        <w:pStyle w:val="Telobesedila"/>
        <w:spacing w:before="1"/>
        <w:ind w:left="10" w:right="15"/>
        <w:jc w:val="center"/>
      </w:pPr>
      <w:r>
        <w:t>IN</w:t>
      </w:r>
      <w:r>
        <w:rPr>
          <w:spacing w:val="-16"/>
        </w:rPr>
        <w:t xml:space="preserve"> </w:t>
      </w:r>
      <w:r>
        <w:t>IZVAJANJE</w:t>
      </w:r>
      <w:r>
        <w:rPr>
          <w:spacing w:val="-15"/>
        </w:rPr>
        <w:t xml:space="preserve"> </w:t>
      </w:r>
      <w:r>
        <w:t>POSLA</w:t>
      </w:r>
      <w:r>
        <w:rPr>
          <w:spacing w:val="-15"/>
        </w:rPr>
        <w:t xml:space="preserve"> </w:t>
      </w:r>
      <w:r>
        <w:t>S</w:t>
      </w:r>
      <w:r>
        <w:rPr>
          <w:spacing w:val="-8"/>
        </w:rPr>
        <w:t xml:space="preserve"> </w:t>
      </w:r>
      <w:r>
        <w:t>STRANI</w:t>
      </w:r>
      <w:r>
        <w:rPr>
          <w:spacing w:val="-10"/>
        </w:rPr>
        <w:t xml:space="preserve"> </w:t>
      </w:r>
      <w:r>
        <w:t>IZBRANEGA</w:t>
      </w:r>
      <w:r>
        <w:rPr>
          <w:spacing w:val="-15"/>
        </w:rPr>
        <w:t xml:space="preserve"> </w:t>
      </w:r>
      <w:r>
        <w:rPr>
          <w:spacing w:val="-2"/>
        </w:rPr>
        <w:t>IZVAJALCA</w:t>
      </w:r>
    </w:p>
    <w:p w14:paraId="5F1A29F5" w14:textId="77777777" w:rsidR="008D1366" w:rsidRDefault="008D1366">
      <w:pPr>
        <w:pStyle w:val="Telobesedila"/>
        <w:ind w:left="0"/>
      </w:pPr>
    </w:p>
    <w:p w14:paraId="09C88821" w14:textId="77777777" w:rsidR="008D1366" w:rsidRDefault="008D1366">
      <w:pPr>
        <w:pStyle w:val="Telobesedila"/>
        <w:spacing w:before="9"/>
        <w:ind w:left="0"/>
      </w:pPr>
    </w:p>
    <w:p w14:paraId="6D1B1195" w14:textId="77777777" w:rsidR="008D1366" w:rsidRDefault="00000000">
      <w:pPr>
        <w:pStyle w:val="Telobesedila"/>
        <w:ind w:right="110"/>
        <w:jc w:val="both"/>
      </w:pPr>
      <w:r>
        <w:t>Posamezen posel se odda ponudniku, ki je ponudil ekonomsko najugodnejšo ponudbo glede na merili: 1. najnižja cena (ponder: 75 točk) in 2. dodatni delež ponujene električne energije iz OVE in/ali SPTE z visokim izkoristkom (ponder: 25 točk).</w:t>
      </w:r>
    </w:p>
    <w:p w14:paraId="427E78CA" w14:textId="77777777" w:rsidR="008D1366" w:rsidRDefault="00000000">
      <w:pPr>
        <w:pStyle w:val="Telobesedila"/>
        <w:spacing w:before="120"/>
        <w:ind w:right="114"/>
        <w:jc w:val="both"/>
      </w:pPr>
      <w:r>
        <w:t>Izbran bo ponudnik, ki bo na podlagi seštevka točk posameznih meril zbral najvišje število točk. Skupaj je možnih največ 100 točk.</w:t>
      </w:r>
    </w:p>
    <w:p w14:paraId="08ECBA5F" w14:textId="77777777" w:rsidR="008D1366" w:rsidRDefault="00000000">
      <w:pPr>
        <w:pStyle w:val="Telobesedila"/>
        <w:spacing w:before="119"/>
      </w:pPr>
      <w:r>
        <w:t>Cena</w:t>
      </w:r>
      <w:r>
        <w:rPr>
          <w:spacing w:val="45"/>
        </w:rPr>
        <w:t xml:space="preserve"> </w:t>
      </w:r>
      <w:r>
        <w:t>se</w:t>
      </w:r>
      <w:r>
        <w:rPr>
          <w:spacing w:val="46"/>
        </w:rPr>
        <w:t xml:space="preserve"> </w:t>
      </w:r>
      <w:r>
        <w:t>pretvori</w:t>
      </w:r>
      <w:r>
        <w:rPr>
          <w:spacing w:val="47"/>
        </w:rPr>
        <w:t xml:space="preserve"> </w:t>
      </w:r>
      <w:r>
        <w:t>v</w:t>
      </w:r>
      <w:r>
        <w:rPr>
          <w:spacing w:val="45"/>
        </w:rPr>
        <w:t xml:space="preserve"> </w:t>
      </w:r>
      <w:r>
        <w:t>točke</w:t>
      </w:r>
      <w:r>
        <w:rPr>
          <w:spacing w:val="46"/>
        </w:rPr>
        <w:t xml:space="preserve"> </w:t>
      </w:r>
      <w:r>
        <w:t>na</w:t>
      </w:r>
      <w:r>
        <w:rPr>
          <w:spacing w:val="48"/>
        </w:rPr>
        <w:t xml:space="preserve"> </w:t>
      </w:r>
      <w:r>
        <w:t>način:</w:t>
      </w:r>
      <w:r>
        <w:rPr>
          <w:spacing w:val="50"/>
        </w:rPr>
        <w:t xml:space="preserve"> </w:t>
      </w:r>
      <w:r>
        <w:t>končna</w:t>
      </w:r>
      <w:r>
        <w:rPr>
          <w:spacing w:val="45"/>
        </w:rPr>
        <w:t xml:space="preserve"> </w:t>
      </w:r>
      <w:r>
        <w:t>ponudbena</w:t>
      </w:r>
      <w:r>
        <w:rPr>
          <w:spacing w:val="47"/>
        </w:rPr>
        <w:t xml:space="preserve"> </w:t>
      </w:r>
      <w:r>
        <w:t>cena</w:t>
      </w:r>
      <w:r>
        <w:rPr>
          <w:spacing w:val="45"/>
        </w:rPr>
        <w:t xml:space="preserve"> </w:t>
      </w:r>
      <w:r>
        <w:t>se</w:t>
      </w:r>
      <w:r>
        <w:rPr>
          <w:spacing w:val="46"/>
        </w:rPr>
        <w:t xml:space="preserve"> </w:t>
      </w:r>
      <w:r>
        <w:t>določi</w:t>
      </w:r>
      <w:r>
        <w:rPr>
          <w:spacing w:val="46"/>
        </w:rPr>
        <w:t xml:space="preserve"> </w:t>
      </w:r>
      <w:r>
        <w:t>iz</w:t>
      </w:r>
      <w:r>
        <w:rPr>
          <w:spacing w:val="43"/>
        </w:rPr>
        <w:t xml:space="preserve"> </w:t>
      </w:r>
      <w:r>
        <w:t>cen</w:t>
      </w:r>
      <w:r>
        <w:rPr>
          <w:spacing w:val="45"/>
        </w:rPr>
        <w:t xml:space="preserve"> </w:t>
      </w:r>
      <w:r>
        <w:t>posameznih</w:t>
      </w:r>
      <w:r>
        <w:rPr>
          <w:spacing w:val="45"/>
        </w:rPr>
        <w:t xml:space="preserve"> </w:t>
      </w:r>
      <w:r>
        <w:t>postavk</w:t>
      </w:r>
      <w:r>
        <w:rPr>
          <w:spacing w:val="45"/>
        </w:rPr>
        <w:t xml:space="preserve"> </w:t>
      </w:r>
      <w:r>
        <w:rPr>
          <w:spacing w:val="-5"/>
        </w:rPr>
        <w:t>in</w:t>
      </w:r>
    </w:p>
    <w:p w14:paraId="7CB691F2" w14:textId="77777777" w:rsidR="008D1366" w:rsidRDefault="00000000">
      <w:pPr>
        <w:pStyle w:val="Telobesedila"/>
        <w:spacing w:line="364" w:lineRule="auto"/>
        <w:ind w:left="1531" w:right="2981" w:hanging="1419"/>
      </w:pPr>
      <w:r>
        <w:t>ocenjene</w:t>
      </w:r>
      <w:r>
        <w:rPr>
          <w:spacing w:val="-8"/>
        </w:rPr>
        <w:t xml:space="preserve"> </w:t>
      </w:r>
      <w:r>
        <w:t>količine</w:t>
      </w:r>
      <w:r>
        <w:rPr>
          <w:spacing w:val="-6"/>
        </w:rPr>
        <w:t xml:space="preserve"> </w:t>
      </w:r>
      <w:r>
        <w:t>predvidene</w:t>
      </w:r>
      <w:r>
        <w:rPr>
          <w:spacing w:val="-6"/>
        </w:rPr>
        <w:t xml:space="preserve"> </w:t>
      </w:r>
      <w:r>
        <w:t>porabe</w:t>
      </w:r>
      <w:r>
        <w:rPr>
          <w:spacing w:val="-7"/>
        </w:rPr>
        <w:t xml:space="preserve"> </w:t>
      </w:r>
      <w:r>
        <w:t>električne</w:t>
      </w:r>
      <w:r>
        <w:rPr>
          <w:spacing w:val="-6"/>
        </w:rPr>
        <w:t xml:space="preserve"> </w:t>
      </w:r>
      <w:r>
        <w:t>energije</w:t>
      </w:r>
      <w:r>
        <w:rPr>
          <w:spacing w:val="-8"/>
        </w:rPr>
        <w:t xml:space="preserve"> </w:t>
      </w:r>
      <w:r>
        <w:t>naročnika. najnižja končna ponudbena cena</w:t>
      </w:r>
    </w:p>
    <w:p w14:paraId="0309DD0A" w14:textId="77777777" w:rsidR="008D1366" w:rsidRDefault="00000000">
      <w:pPr>
        <w:pStyle w:val="Telobesedila"/>
        <w:tabs>
          <w:tab w:val="left" w:leader="hyphen" w:pos="5067"/>
        </w:tabs>
        <w:spacing w:line="232" w:lineRule="exact"/>
      </w:pPr>
      <w:r>
        <w:rPr>
          <w:spacing w:val="-2"/>
        </w:rPr>
        <w:t>TOČKE</w:t>
      </w:r>
      <w:r>
        <w:rPr>
          <w:spacing w:val="-9"/>
        </w:rPr>
        <w:t xml:space="preserve"> </w:t>
      </w:r>
      <w:r>
        <w:rPr>
          <w:spacing w:val="-4"/>
        </w:rPr>
        <w:t>CENA=</w:t>
      </w:r>
      <w:r>
        <w:tab/>
      </w:r>
      <w:r>
        <w:rPr>
          <w:spacing w:val="-5"/>
        </w:rPr>
        <w:t>75</w:t>
      </w:r>
    </w:p>
    <w:p w14:paraId="2C71804E" w14:textId="77777777" w:rsidR="008D1366" w:rsidRDefault="00000000">
      <w:pPr>
        <w:pStyle w:val="Telobesedila"/>
        <w:spacing w:before="121"/>
        <w:ind w:left="1531"/>
      </w:pPr>
      <w:r>
        <w:t>ponudnikova</w:t>
      </w:r>
      <w:r>
        <w:rPr>
          <w:spacing w:val="-12"/>
        </w:rPr>
        <w:t xml:space="preserve"> </w:t>
      </w:r>
      <w:r>
        <w:t>končna</w:t>
      </w:r>
      <w:r>
        <w:rPr>
          <w:spacing w:val="-12"/>
        </w:rPr>
        <w:t xml:space="preserve"> </w:t>
      </w:r>
      <w:r>
        <w:t>ponudbena</w:t>
      </w:r>
      <w:r>
        <w:rPr>
          <w:spacing w:val="-11"/>
        </w:rPr>
        <w:t xml:space="preserve"> </w:t>
      </w:r>
      <w:r>
        <w:rPr>
          <w:spacing w:val="-4"/>
        </w:rPr>
        <w:t>cena</w:t>
      </w:r>
    </w:p>
    <w:p w14:paraId="1954089B" w14:textId="77777777" w:rsidR="008D1366" w:rsidRDefault="00000000">
      <w:pPr>
        <w:pStyle w:val="Telobesedila"/>
        <w:spacing w:before="118"/>
        <w:ind w:right="111" w:firstLine="60"/>
        <w:jc w:val="both"/>
      </w:pPr>
      <w:r>
        <w:t>»Ponudnikova končna ponudbena cena« je skupna ponudbena cena električne energije primerjanega ponudnika (VT+MT+ET za celotno količino v EUR brez dajatev in z upoštevanim popustom), navedena na obrazcu Ponudbena cena.</w:t>
      </w:r>
    </w:p>
    <w:p w14:paraId="47DAEBBD" w14:textId="77777777" w:rsidR="008D1366" w:rsidRDefault="00000000">
      <w:pPr>
        <w:pStyle w:val="Telobesedila"/>
        <w:spacing w:before="120"/>
        <w:ind w:right="111"/>
        <w:jc w:val="both"/>
      </w:pPr>
      <w:r>
        <w:t>»Najnižja končna ponudbena cena« je skupna ponudbena cena električne energije (VT+MT+ET za celotno količino v EUR brez dajatev in z upoštevanim popustom), navedena na obrazcu Ponudbena cena, tiste izmed prejetih ponudb, ki je med vsemi prejetimi ponudbami najnižja.</w:t>
      </w:r>
    </w:p>
    <w:p w14:paraId="34928BCD" w14:textId="77777777" w:rsidR="008D1366" w:rsidRDefault="008D1366">
      <w:pPr>
        <w:pStyle w:val="Telobesedila"/>
        <w:ind w:left="0"/>
      </w:pPr>
    </w:p>
    <w:p w14:paraId="7509FEA7" w14:textId="77777777" w:rsidR="008D1366" w:rsidRDefault="008D1366">
      <w:pPr>
        <w:pStyle w:val="Telobesedila"/>
        <w:spacing w:before="7"/>
        <w:ind w:left="0"/>
      </w:pPr>
    </w:p>
    <w:p w14:paraId="1B7B3BF0" w14:textId="77777777" w:rsidR="008D1366" w:rsidRDefault="00000000">
      <w:pPr>
        <w:pStyle w:val="Telobesedila"/>
      </w:pPr>
      <w:r>
        <w:t>Delež</w:t>
      </w:r>
      <w:r>
        <w:rPr>
          <w:spacing w:val="40"/>
        </w:rPr>
        <w:t xml:space="preserve"> </w:t>
      </w:r>
      <w:r>
        <w:t>ponujene</w:t>
      </w:r>
      <w:r>
        <w:rPr>
          <w:spacing w:val="40"/>
        </w:rPr>
        <w:t xml:space="preserve"> </w:t>
      </w:r>
      <w:r>
        <w:t>električne</w:t>
      </w:r>
      <w:r>
        <w:rPr>
          <w:spacing w:val="40"/>
        </w:rPr>
        <w:t xml:space="preserve"> </w:t>
      </w:r>
      <w:r>
        <w:t>energije</w:t>
      </w:r>
      <w:r>
        <w:rPr>
          <w:spacing w:val="40"/>
        </w:rPr>
        <w:t xml:space="preserve"> </w:t>
      </w:r>
      <w:r>
        <w:t>iz</w:t>
      </w:r>
      <w:r>
        <w:rPr>
          <w:spacing w:val="40"/>
        </w:rPr>
        <w:t xml:space="preserve"> </w:t>
      </w:r>
      <w:r>
        <w:t>OVE</w:t>
      </w:r>
      <w:r>
        <w:rPr>
          <w:spacing w:val="40"/>
        </w:rPr>
        <w:t xml:space="preserve"> </w:t>
      </w:r>
      <w:r>
        <w:t>in/ali</w:t>
      </w:r>
      <w:r>
        <w:rPr>
          <w:spacing w:val="40"/>
        </w:rPr>
        <w:t xml:space="preserve"> </w:t>
      </w:r>
      <w:r>
        <w:t>SPTE</w:t>
      </w:r>
      <w:r>
        <w:rPr>
          <w:spacing w:val="40"/>
        </w:rPr>
        <w:t xml:space="preserve"> </w:t>
      </w:r>
      <w:r>
        <w:t>z</w:t>
      </w:r>
      <w:r>
        <w:rPr>
          <w:spacing w:val="40"/>
        </w:rPr>
        <w:t xml:space="preserve"> </w:t>
      </w:r>
      <w:r>
        <w:t>visokim</w:t>
      </w:r>
      <w:r>
        <w:rPr>
          <w:spacing w:val="40"/>
        </w:rPr>
        <w:t xml:space="preserve"> </w:t>
      </w:r>
      <w:r>
        <w:t>izkoristkom</w:t>
      </w:r>
      <w:r>
        <w:rPr>
          <w:spacing w:val="40"/>
        </w:rPr>
        <w:t xml:space="preserve"> </w:t>
      </w:r>
      <w:r>
        <w:t>se</w:t>
      </w:r>
      <w:r>
        <w:rPr>
          <w:spacing w:val="40"/>
        </w:rPr>
        <w:t xml:space="preserve"> </w:t>
      </w:r>
      <w:r>
        <w:t>točkuje</w:t>
      </w:r>
      <w:r>
        <w:rPr>
          <w:spacing w:val="40"/>
        </w:rPr>
        <w:t xml:space="preserve"> </w:t>
      </w:r>
      <w:r>
        <w:t>z</w:t>
      </w:r>
      <w:r>
        <w:rPr>
          <w:spacing w:val="40"/>
        </w:rPr>
        <w:t xml:space="preserve"> </w:t>
      </w:r>
      <w:r>
        <w:t>dodatnimi točkami na naslednji način:</w:t>
      </w:r>
    </w:p>
    <w:p w14:paraId="61B735FC" w14:textId="77777777" w:rsidR="008D1366" w:rsidRDefault="00000000">
      <w:pPr>
        <w:pStyle w:val="Telobesedila"/>
        <w:tabs>
          <w:tab w:val="left" w:leader="hyphen" w:pos="5967"/>
        </w:tabs>
        <w:spacing w:before="121" w:line="364" w:lineRule="auto"/>
        <w:ind w:right="3684" w:firstLine="2426"/>
      </w:pPr>
      <w:r>
        <w:t>ponudnikov delež s potrdili o izvoru TOČKE OKOLJSKI VIDIK=</w:t>
      </w:r>
      <w:r>
        <w:rPr>
          <w:rFonts w:ascii="Times New Roman" w:hAnsi="Times New Roman"/>
        </w:rPr>
        <w:tab/>
      </w:r>
      <w:r>
        <w:rPr>
          <w:spacing w:val="-6"/>
        </w:rPr>
        <w:t>25</w:t>
      </w:r>
    </w:p>
    <w:p w14:paraId="4C9EEF8B" w14:textId="77777777" w:rsidR="008D1366" w:rsidRDefault="00000000">
      <w:pPr>
        <w:pStyle w:val="Telobesedila"/>
        <w:spacing w:line="232" w:lineRule="exact"/>
        <w:ind w:left="2540"/>
      </w:pPr>
      <w:r>
        <w:t>najvišji</w:t>
      </w:r>
      <w:r>
        <w:rPr>
          <w:spacing w:val="-4"/>
        </w:rPr>
        <w:t xml:space="preserve"> </w:t>
      </w:r>
      <w:r>
        <w:t>delež</w:t>
      </w:r>
      <w:r>
        <w:rPr>
          <w:spacing w:val="-8"/>
        </w:rPr>
        <w:t xml:space="preserve"> </w:t>
      </w:r>
      <w:r>
        <w:t>s</w:t>
      </w:r>
      <w:r>
        <w:rPr>
          <w:spacing w:val="-6"/>
        </w:rPr>
        <w:t xml:space="preserve"> </w:t>
      </w:r>
      <w:r>
        <w:t>potrdili</w:t>
      </w:r>
      <w:r>
        <w:rPr>
          <w:spacing w:val="-4"/>
        </w:rPr>
        <w:t xml:space="preserve"> </w:t>
      </w:r>
      <w:r>
        <w:t>o</w:t>
      </w:r>
      <w:r>
        <w:rPr>
          <w:spacing w:val="-5"/>
        </w:rPr>
        <w:t xml:space="preserve"> </w:t>
      </w:r>
      <w:r>
        <w:rPr>
          <w:spacing w:val="-2"/>
        </w:rPr>
        <w:t>izvoru</w:t>
      </w:r>
    </w:p>
    <w:p w14:paraId="08589006" w14:textId="77777777" w:rsidR="008D1366" w:rsidRDefault="008D1366">
      <w:pPr>
        <w:pStyle w:val="Telobesedila"/>
        <w:ind w:left="0"/>
      </w:pPr>
    </w:p>
    <w:p w14:paraId="4899F891" w14:textId="77777777" w:rsidR="008D1366" w:rsidRDefault="00000000">
      <w:pPr>
        <w:pStyle w:val="Telobesedila"/>
      </w:pPr>
      <w:r>
        <w:t>»ponudnikov delež s potrdili o izvoru« je delež ponujene električne energije iz OVE in/ali SPTE z visokim izkoristkom</w:t>
      </w:r>
      <w:r>
        <w:rPr>
          <w:spacing w:val="-4"/>
        </w:rPr>
        <w:t xml:space="preserve"> </w:t>
      </w:r>
      <w:r>
        <w:t>primerjanega</w:t>
      </w:r>
      <w:r>
        <w:rPr>
          <w:spacing w:val="-1"/>
        </w:rPr>
        <w:t xml:space="preserve"> </w:t>
      </w:r>
      <w:r>
        <w:t>ponudnika,</w:t>
      </w:r>
      <w:r>
        <w:rPr>
          <w:spacing w:val="-3"/>
        </w:rPr>
        <w:t xml:space="preserve"> </w:t>
      </w:r>
      <w:r>
        <w:t>ki</w:t>
      </w:r>
      <w:r>
        <w:rPr>
          <w:spacing w:val="-3"/>
        </w:rPr>
        <w:t xml:space="preserve"> </w:t>
      </w:r>
      <w:r>
        <w:t>je</w:t>
      </w:r>
      <w:r>
        <w:rPr>
          <w:spacing w:val="-2"/>
        </w:rPr>
        <w:t xml:space="preserve"> </w:t>
      </w:r>
      <w:r>
        <w:t>naveden</w:t>
      </w:r>
      <w:r>
        <w:rPr>
          <w:spacing w:val="-5"/>
        </w:rPr>
        <w:t xml:space="preserve"> </w:t>
      </w:r>
      <w:r>
        <w:t>na</w:t>
      </w:r>
      <w:r>
        <w:rPr>
          <w:spacing w:val="-3"/>
        </w:rPr>
        <w:t xml:space="preserve"> </w:t>
      </w:r>
      <w:r>
        <w:t>obrazcu</w:t>
      </w:r>
      <w:r>
        <w:rPr>
          <w:spacing w:val="-5"/>
        </w:rPr>
        <w:t xml:space="preserve"> </w:t>
      </w:r>
      <w:r>
        <w:t>Izjava</w:t>
      </w:r>
      <w:r>
        <w:rPr>
          <w:spacing w:val="-3"/>
        </w:rPr>
        <w:t xml:space="preserve"> </w:t>
      </w:r>
      <w:r>
        <w:t>o</w:t>
      </w:r>
      <w:r>
        <w:rPr>
          <w:spacing w:val="-3"/>
        </w:rPr>
        <w:t xml:space="preserve"> </w:t>
      </w:r>
      <w:r>
        <w:t>ponujeni</w:t>
      </w:r>
      <w:r>
        <w:rPr>
          <w:spacing w:val="-3"/>
        </w:rPr>
        <w:t xml:space="preserve"> </w:t>
      </w:r>
      <w:r>
        <w:t>električni</w:t>
      </w:r>
      <w:r>
        <w:rPr>
          <w:spacing w:val="-1"/>
        </w:rPr>
        <w:t xml:space="preserve"> </w:t>
      </w:r>
      <w:r>
        <w:t>energiji</w:t>
      </w:r>
      <w:r>
        <w:rPr>
          <w:spacing w:val="-3"/>
        </w:rPr>
        <w:t xml:space="preserve"> </w:t>
      </w:r>
      <w:r>
        <w:t>iz</w:t>
      </w:r>
      <w:r>
        <w:rPr>
          <w:spacing w:val="-3"/>
        </w:rPr>
        <w:t xml:space="preserve"> </w:t>
      </w:r>
      <w:r>
        <w:t>OVE in/ali SPTE z visokim izkoristkom.</w:t>
      </w:r>
    </w:p>
    <w:p w14:paraId="55E1A9F7" w14:textId="77777777" w:rsidR="008D1366" w:rsidRDefault="00000000">
      <w:pPr>
        <w:pStyle w:val="Telobesedila"/>
        <w:ind w:right="108"/>
        <w:jc w:val="both"/>
      </w:pPr>
      <w:r>
        <w:t>»najvišji delež s potrdili o izvoru« je delež ponujene električne energije iz OVE in/ali SPTE z visokim izkoristkom, ki je naveden na obrazcu Izjava o ponujeni električni energiji iz OVE in/ali SPTE z visokim izkoristkom tiste izmed prejetih ponudb, ki ima med vsemi prejetimi ponudbami naveden najvišji delež ponujene električne energije iz OVE in/ali SPTE z visokim izkoristkom.</w:t>
      </w:r>
    </w:p>
    <w:p w14:paraId="4D425A06" w14:textId="77777777" w:rsidR="008D1366" w:rsidRDefault="00000000">
      <w:pPr>
        <w:pStyle w:val="Telobesedila"/>
        <w:spacing w:before="119"/>
        <w:ind w:right="110"/>
        <w:jc w:val="both"/>
      </w:pPr>
      <w:r>
        <w:t>Minimalni delež energije, proizvedene</w:t>
      </w:r>
      <w:r>
        <w:rPr>
          <w:spacing w:val="-1"/>
        </w:rPr>
        <w:t xml:space="preserve"> </w:t>
      </w:r>
      <w:r>
        <w:t>iz</w:t>
      </w:r>
      <w:r>
        <w:rPr>
          <w:spacing w:val="-2"/>
        </w:rPr>
        <w:t xml:space="preserve"> </w:t>
      </w:r>
      <w:r>
        <w:t>OVE in/ali SPTE z</w:t>
      </w:r>
      <w:r>
        <w:rPr>
          <w:spacing w:val="-2"/>
        </w:rPr>
        <w:t xml:space="preserve"> </w:t>
      </w:r>
      <w:r>
        <w:t>visokim izkoristkom in/ali več energije iz SPTE, ki temelji na OVE, je 40%. Skupni delež električne energije iz OVE in/ali SPTE z visokim izkoristkom je omejen na največ do vključno 60% celotne okvirne (predvidene) razpisane količine električne energije. Morebitni ponujeni dodatni delež, ki presega 60% delež električne energije iz OVE in/ali SPTE z visokim izkoristkom, se ne upošteva.</w:t>
      </w:r>
    </w:p>
    <w:p w14:paraId="0584643C" w14:textId="77777777" w:rsidR="008D1366" w:rsidRDefault="00000000">
      <w:pPr>
        <w:pStyle w:val="Telobesedila"/>
        <w:spacing w:before="121"/>
      </w:pPr>
      <w:r>
        <w:t>»Točke cena« in »točke okoljski vidik« se seštejejo.</w:t>
      </w:r>
      <w:r>
        <w:rPr>
          <w:spacing w:val="22"/>
        </w:rPr>
        <w:t xml:space="preserve"> </w:t>
      </w:r>
      <w:r>
        <w:t>Naročnik bo</w:t>
      </w:r>
      <w:r>
        <w:rPr>
          <w:spacing w:val="22"/>
        </w:rPr>
        <w:t xml:space="preserve"> </w:t>
      </w:r>
      <w:r>
        <w:t>izbral ponudnika s popolno</w:t>
      </w:r>
      <w:r>
        <w:rPr>
          <w:spacing w:val="22"/>
        </w:rPr>
        <w:t xml:space="preserve"> </w:t>
      </w:r>
      <w:r>
        <w:t>ponudbo in</w:t>
      </w:r>
      <w:r>
        <w:rPr>
          <w:spacing w:val="40"/>
        </w:rPr>
        <w:t xml:space="preserve"> </w:t>
      </w:r>
      <w:r>
        <w:t>največjim številom doseženih točk.</w:t>
      </w:r>
    </w:p>
    <w:p w14:paraId="43061349" w14:textId="77777777" w:rsidR="008D1366" w:rsidRDefault="00000000">
      <w:pPr>
        <w:pStyle w:val="Telobesedila"/>
        <w:spacing w:before="121"/>
        <w:ind w:right="109" w:firstLine="12"/>
        <w:jc w:val="both"/>
      </w:pPr>
      <w:r>
        <w:t>V primeru enakega števila točk v primeru ekonomsko najugodnejše ponudbe, se izbere ponudbo, ki bo izkazovala najnižjo ponudbeno ceno. V primeru,</w:t>
      </w:r>
      <w:r>
        <w:rPr>
          <w:spacing w:val="28"/>
        </w:rPr>
        <w:t xml:space="preserve"> </w:t>
      </w:r>
      <w:r>
        <w:t>da bo tudi to enako, se izbere tisto ponudbo, ki je po</w:t>
      </w:r>
      <w:r>
        <w:rPr>
          <w:spacing w:val="40"/>
        </w:rPr>
        <w:t xml:space="preserve"> </w:t>
      </w:r>
      <w:r>
        <w:t>času prej prispela k naročniku.</w:t>
      </w:r>
    </w:p>
    <w:p w14:paraId="5B1EA7EB" w14:textId="77777777" w:rsidR="008D1366" w:rsidRDefault="00000000">
      <w:pPr>
        <w:pStyle w:val="Telobesedila"/>
        <w:spacing w:before="119"/>
      </w:pPr>
      <w:r>
        <w:t>V</w:t>
      </w:r>
      <w:r>
        <w:rPr>
          <w:spacing w:val="-2"/>
        </w:rPr>
        <w:t xml:space="preserve"> </w:t>
      </w:r>
      <w:r>
        <w:t>primeru,</w:t>
      </w:r>
      <w:r>
        <w:rPr>
          <w:spacing w:val="-1"/>
        </w:rPr>
        <w:t xml:space="preserve"> </w:t>
      </w:r>
      <w:r>
        <w:t>da</w:t>
      </w:r>
      <w:r>
        <w:rPr>
          <w:spacing w:val="-2"/>
        </w:rPr>
        <w:t xml:space="preserve"> </w:t>
      </w:r>
      <w:r>
        <w:t>se</w:t>
      </w:r>
      <w:r>
        <w:rPr>
          <w:spacing w:val="-4"/>
        </w:rPr>
        <w:t xml:space="preserve"> </w:t>
      </w:r>
      <w:r>
        <w:t>bo</w:t>
      </w:r>
      <w:r>
        <w:rPr>
          <w:spacing w:val="-1"/>
        </w:rPr>
        <w:t xml:space="preserve"> </w:t>
      </w:r>
      <w:r>
        <w:t>Uredba</w:t>
      </w:r>
      <w:r>
        <w:rPr>
          <w:spacing w:val="-1"/>
        </w:rPr>
        <w:t xml:space="preserve"> </w:t>
      </w:r>
      <w:r>
        <w:t>o</w:t>
      </w:r>
      <w:r>
        <w:rPr>
          <w:spacing w:val="-2"/>
        </w:rPr>
        <w:t xml:space="preserve"> </w:t>
      </w:r>
      <w:r>
        <w:t>zelenem</w:t>
      </w:r>
      <w:r>
        <w:rPr>
          <w:spacing w:val="-2"/>
        </w:rPr>
        <w:t xml:space="preserve"> </w:t>
      </w:r>
      <w:r>
        <w:t>javnem naročanju</w:t>
      </w:r>
      <w:r>
        <w:rPr>
          <w:spacing w:val="-3"/>
        </w:rPr>
        <w:t xml:space="preserve"> </w:t>
      </w:r>
      <w:r>
        <w:t>ali</w:t>
      </w:r>
      <w:r>
        <w:rPr>
          <w:spacing w:val="-3"/>
        </w:rPr>
        <w:t xml:space="preserve"> </w:t>
      </w:r>
      <w:r>
        <w:t>kakšen</w:t>
      </w:r>
      <w:r>
        <w:rPr>
          <w:spacing w:val="-4"/>
        </w:rPr>
        <w:t xml:space="preserve"> </w:t>
      </w:r>
      <w:r>
        <w:t>drug</w:t>
      </w:r>
      <w:r>
        <w:rPr>
          <w:spacing w:val="-2"/>
        </w:rPr>
        <w:t xml:space="preserve"> </w:t>
      </w:r>
      <w:r>
        <w:t>relevanten</w:t>
      </w:r>
      <w:r>
        <w:rPr>
          <w:spacing w:val="-3"/>
        </w:rPr>
        <w:t xml:space="preserve"> </w:t>
      </w:r>
      <w:r>
        <w:t>predpis</w:t>
      </w:r>
      <w:r>
        <w:rPr>
          <w:spacing w:val="-1"/>
        </w:rPr>
        <w:t xml:space="preserve"> </w:t>
      </w:r>
      <w:r>
        <w:t>spremenil,</w:t>
      </w:r>
      <w:r>
        <w:rPr>
          <w:spacing w:val="-3"/>
        </w:rPr>
        <w:t xml:space="preserve"> </w:t>
      </w:r>
      <w:r>
        <w:rPr>
          <w:spacing w:val="-5"/>
        </w:rPr>
        <w:t>bo</w:t>
      </w:r>
    </w:p>
    <w:p w14:paraId="421CB864" w14:textId="77777777" w:rsidR="008D1366" w:rsidRDefault="008D1366">
      <w:pPr>
        <w:sectPr w:rsidR="008D1366" w:rsidSect="009542C6">
          <w:pgSz w:w="11910" w:h="16840"/>
          <w:pgMar w:top="1540" w:right="1020" w:bottom="940" w:left="1020" w:header="1132" w:footer="755" w:gutter="0"/>
          <w:cols w:space="708"/>
        </w:sectPr>
      </w:pPr>
    </w:p>
    <w:p w14:paraId="62DA9BE2" w14:textId="77777777" w:rsidR="008D1366" w:rsidRDefault="00000000">
      <w:pPr>
        <w:pStyle w:val="Telobesedila"/>
        <w:spacing w:before="89"/>
        <w:jc w:val="both"/>
      </w:pPr>
      <w:r>
        <w:lastRenderedPageBreak/>
        <w:t>naročnik</w:t>
      </w:r>
      <w:r>
        <w:rPr>
          <w:spacing w:val="-6"/>
        </w:rPr>
        <w:t xml:space="preserve"> </w:t>
      </w:r>
      <w:r>
        <w:t>pri</w:t>
      </w:r>
      <w:r>
        <w:rPr>
          <w:spacing w:val="-5"/>
        </w:rPr>
        <w:t xml:space="preserve"> </w:t>
      </w:r>
      <w:r>
        <w:t>oblikovanju</w:t>
      </w:r>
      <w:r>
        <w:rPr>
          <w:spacing w:val="-6"/>
        </w:rPr>
        <w:t xml:space="preserve"> </w:t>
      </w:r>
      <w:r>
        <w:t>meril</w:t>
      </w:r>
      <w:r>
        <w:rPr>
          <w:spacing w:val="-9"/>
        </w:rPr>
        <w:t xml:space="preserve"> </w:t>
      </w:r>
      <w:r>
        <w:t>v</w:t>
      </w:r>
      <w:r>
        <w:rPr>
          <w:spacing w:val="-5"/>
        </w:rPr>
        <w:t xml:space="preserve"> </w:t>
      </w:r>
      <w:r>
        <w:t>drugih</w:t>
      </w:r>
      <w:r>
        <w:rPr>
          <w:spacing w:val="-9"/>
        </w:rPr>
        <w:t xml:space="preserve"> </w:t>
      </w:r>
      <w:r>
        <w:t>fazah</w:t>
      </w:r>
      <w:r>
        <w:rPr>
          <w:spacing w:val="-5"/>
        </w:rPr>
        <w:t xml:space="preserve"> </w:t>
      </w:r>
      <w:r>
        <w:t>postopka</w:t>
      </w:r>
      <w:r>
        <w:rPr>
          <w:spacing w:val="-7"/>
        </w:rPr>
        <w:t xml:space="preserve"> </w:t>
      </w:r>
      <w:r>
        <w:t>upošteval</w:t>
      </w:r>
      <w:r>
        <w:rPr>
          <w:spacing w:val="-3"/>
        </w:rPr>
        <w:t xml:space="preserve"> </w:t>
      </w:r>
      <w:r>
        <w:t>tedaj</w:t>
      </w:r>
      <w:r>
        <w:rPr>
          <w:spacing w:val="-9"/>
        </w:rPr>
        <w:t xml:space="preserve"> </w:t>
      </w:r>
      <w:r>
        <w:t>veljavne</w:t>
      </w:r>
      <w:r>
        <w:rPr>
          <w:spacing w:val="-4"/>
        </w:rPr>
        <w:t xml:space="preserve"> </w:t>
      </w:r>
      <w:r>
        <w:rPr>
          <w:spacing w:val="-2"/>
        </w:rPr>
        <w:t>predpise.</w:t>
      </w:r>
    </w:p>
    <w:p w14:paraId="779B18D8" w14:textId="77777777" w:rsidR="008D1366" w:rsidRDefault="00000000">
      <w:pPr>
        <w:pStyle w:val="Telobesedila"/>
        <w:spacing w:before="121"/>
        <w:ind w:right="113"/>
        <w:jc w:val="both"/>
      </w:pPr>
      <w:r>
        <w:t>V kolikor bo veljavna zakonodaja to omogočala, lahko naročnik uporabi tudi merilo najnižja cena, pri čemer bo tovrstno merilo naročnik določil in ustrezno ovrednotil v posameznem</w:t>
      </w:r>
      <w:r>
        <w:rPr>
          <w:spacing w:val="40"/>
        </w:rPr>
        <w:t xml:space="preserve"> </w:t>
      </w:r>
      <w:r>
        <w:t>povpraševanju v skladu z veljavno zakonodajo.</w:t>
      </w:r>
    </w:p>
    <w:p w14:paraId="14151E51" w14:textId="77777777" w:rsidR="008D1366" w:rsidRDefault="00000000">
      <w:pPr>
        <w:pStyle w:val="Telobesedila"/>
        <w:spacing w:before="119"/>
        <w:ind w:right="109"/>
        <w:jc w:val="both"/>
      </w:pPr>
      <w:r>
        <w:t>Izvajalec, ki bo izbran za izvajanje posla na podlagi posameznega povpraševanja, izvede posel skladno s tem okvirnim sporazumom in sklenjeno pogodbo o dobavi električne energije ter dokumentacijo, predloženo v posameznem povpraševanju.</w:t>
      </w:r>
    </w:p>
    <w:p w14:paraId="0938C90B" w14:textId="77777777" w:rsidR="008D1366" w:rsidRDefault="00000000">
      <w:pPr>
        <w:pStyle w:val="Odstavekseznama"/>
        <w:numPr>
          <w:ilvl w:val="1"/>
          <w:numId w:val="8"/>
        </w:numPr>
        <w:tabs>
          <w:tab w:val="left" w:pos="5095"/>
        </w:tabs>
        <w:spacing w:before="119"/>
        <w:ind w:left="5095" w:hanging="349"/>
        <w:rPr>
          <w:sz w:val="20"/>
        </w:rPr>
      </w:pPr>
      <w:r>
        <w:rPr>
          <w:spacing w:val="-4"/>
          <w:sz w:val="20"/>
        </w:rPr>
        <w:t>člen</w:t>
      </w:r>
    </w:p>
    <w:p w14:paraId="628566A3" w14:textId="77777777" w:rsidR="008D1366" w:rsidRDefault="00000000">
      <w:pPr>
        <w:pStyle w:val="Telobesedila"/>
        <w:spacing w:before="121"/>
        <w:ind w:left="10" w:right="13"/>
        <w:jc w:val="center"/>
      </w:pPr>
      <w:r>
        <w:rPr>
          <w:spacing w:val="-2"/>
        </w:rPr>
        <w:t>VSEBINA</w:t>
      </w:r>
      <w:r>
        <w:rPr>
          <w:spacing w:val="-7"/>
        </w:rPr>
        <w:t xml:space="preserve"> </w:t>
      </w:r>
      <w:r>
        <w:rPr>
          <w:spacing w:val="-2"/>
        </w:rPr>
        <w:t>OKVIRNEGA</w:t>
      </w:r>
      <w:r>
        <w:rPr>
          <w:spacing w:val="-4"/>
        </w:rPr>
        <w:t xml:space="preserve"> </w:t>
      </w:r>
      <w:r>
        <w:rPr>
          <w:spacing w:val="-2"/>
        </w:rPr>
        <w:t>SPORAZUMA</w:t>
      </w:r>
    </w:p>
    <w:p w14:paraId="32BF6B89" w14:textId="77777777" w:rsidR="008D1366" w:rsidRDefault="008D1366">
      <w:pPr>
        <w:pStyle w:val="Telobesedila"/>
        <w:spacing w:before="1"/>
        <w:ind w:left="0"/>
      </w:pPr>
    </w:p>
    <w:p w14:paraId="748D24F5" w14:textId="77777777" w:rsidR="008D1366" w:rsidRDefault="00000000">
      <w:pPr>
        <w:pStyle w:val="Telobesedila"/>
        <w:spacing w:line="232" w:lineRule="exact"/>
        <w:jc w:val="both"/>
      </w:pPr>
      <w:r>
        <w:t>Stranki</w:t>
      </w:r>
      <w:r>
        <w:rPr>
          <w:spacing w:val="-9"/>
        </w:rPr>
        <w:t xml:space="preserve"> </w:t>
      </w:r>
      <w:r>
        <w:t>sta</w:t>
      </w:r>
      <w:r>
        <w:rPr>
          <w:spacing w:val="-8"/>
        </w:rPr>
        <w:t xml:space="preserve"> </w:t>
      </w:r>
      <w:r>
        <w:t>sporazumni,</w:t>
      </w:r>
      <w:r>
        <w:rPr>
          <w:spacing w:val="-10"/>
        </w:rPr>
        <w:t xml:space="preserve"> </w:t>
      </w:r>
      <w:r>
        <w:t>da</w:t>
      </w:r>
      <w:r>
        <w:rPr>
          <w:spacing w:val="-7"/>
        </w:rPr>
        <w:t xml:space="preserve"> </w:t>
      </w:r>
      <w:r>
        <w:t>je</w:t>
      </w:r>
      <w:r>
        <w:rPr>
          <w:spacing w:val="-9"/>
        </w:rPr>
        <w:t xml:space="preserve"> </w:t>
      </w:r>
      <w:r>
        <w:t>sestavni</w:t>
      </w:r>
      <w:r>
        <w:rPr>
          <w:spacing w:val="-7"/>
        </w:rPr>
        <w:t xml:space="preserve"> </w:t>
      </w:r>
      <w:r>
        <w:t>del</w:t>
      </w:r>
      <w:r>
        <w:rPr>
          <w:spacing w:val="-10"/>
        </w:rPr>
        <w:t xml:space="preserve"> </w:t>
      </w:r>
      <w:r>
        <w:t>tega</w:t>
      </w:r>
      <w:r>
        <w:rPr>
          <w:spacing w:val="-7"/>
        </w:rPr>
        <w:t xml:space="preserve"> </w:t>
      </w:r>
      <w:r>
        <w:t>okvirnega</w:t>
      </w:r>
      <w:r>
        <w:rPr>
          <w:spacing w:val="-9"/>
        </w:rPr>
        <w:t xml:space="preserve"> </w:t>
      </w:r>
      <w:r>
        <w:t>sporazuma</w:t>
      </w:r>
      <w:r>
        <w:rPr>
          <w:spacing w:val="-5"/>
        </w:rPr>
        <w:t xml:space="preserve"> </w:t>
      </w:r>
      <w:r>
        <w:t>razpisna</w:t>
      </w:r>
      <w:r>
        <w:rPr>
          <w:spacing w:val="-8"/>
        </w:rPr>
        <w:t xml:space="preserve"> </w:t>
      </w:r>
      <w:r>
        <w:t>dokumentacija</w:t>
      </w:r>
      <w:r>
        <w:rPr>
          <w:spacing w:val="-7"/>
        </w:rPr>
        <w:t xml:space="preserve"> </w:t>
      </w:r>
      <w:r>
        <w:t>naročnika</w:t>
      </w:r>
      <w:r>
        <w:rPr>
          <w:spacing w:val="-8"/>
        </w:rPr>
        <w:t xml:space="preserve"> </w:t>
      </w:r>
      <w:r>
        <w:rPr>
          <w:spacing w:val="-5"/>
        </w:rPr>
        <w:t>št.</w:t>
      </w:r>
    </w:p>
    <w:p w14:paraId="65CFC210" w14:textId="77777777" w:rsidR="008D1366" w:rsidRDefault="00000000">
      <w:pPr>
        <w:pStyle w:val="Telobesedila"/>
        <w:spacing w:line="232" w:lineRule="exact"/>
        <w:jc w:val="both"/>
      </w:pPr>
      <w:r>
        <w:t>………</w:t>
      </w:r>
      <w:r>
        <w:rPr>
          <w:spacing w:val="-8"/>
        </w:rPr>
        <w:t xml:space="preserve"> </w:t>
      </w:r>
      <w:r>
        <w:t>in</w:t>
      </w:r>
      <w:r>
        <w:rPr>
          <w:spacing w:val="-6"/>
        </w:rPr>
        <w:t xml:space="preserve"> </w:t>
      </w:r>
      <w:r>
        <w:t>ponudbena</w:t>
      </w:r>
      <w:r>
        <w:rPr>
          <w:spacing w:val="-5"/>
        </w:rPr>
        <w:t xml:space="preserve"> </w:t>
      </w:r>
      <w:r>
        <w:t>dokumentacija</w:t>
      </w:r>
      <w:r>
        <w:rPr>
          <w:spacing w:val="-2"/>
        </w:rPr>
        <w:t xml:space="preserve"> </w:t>
      </w:r>
      <w:r>
        <w:t>ponudnika</w:t>
      </w:r>
      <w:r>
        <w:rPr>
          <w:spacing w:val="-7"/>
        </w:rPr>
        <w:t xml:space="preserve"> </w:t>
      </w:r>
      <w:r>
        <w:t>št.</w:t>
      </w:r>
      <w:r>
        <w:rPr>
          <w:spacing w:val="-9"/>
        </w:rPr>
        <w:t xml:space="preserve"> </w:t>
      </w:r>
      <w:r>
        <w:t>…</w:t>
      </w:r>
      <w:r>
        <w:rPr>
          <w:spacing w:val="-5"/>
        </w:rPr>
        <w:t xml:space="preserve"> </w:t>
      </w:r>
      <w:r>
        <w:t>z</w:t>
      </w:r>
      <w:r>
        <w:rPr>
          <w:spacing w:val="-6"/>
        </w:rPr>
        <w:t xml:space="preserve"> </w:t>
      </w:r>
      <w:r>
        <w:t>dne</w:t>
      </w:r>
      <w:r>
        <w:rPr>
          <w:spacing w:val="-6"/>
        </w:rPr>
        <w:t xml:space="preserve"> </w:t>
      </w:r>
      <w:r>
        <w:t>…..</w:t>
      </w:r>
      <w:r>
        <w:rPr>
          <w:spacing w:val="-4"/>
        </w:rPr>
        <w:t xml:space="preserve"> </w:t>
      </w:r>
      <w:r>
        <w:t>(z</w:t>
      </w:r>
      <w:r>
        <w:rPr>
          <w:spacing w:val="-9"/>
        </w:rPr>
        <w:t xml:space="preserve"> </w:t>
      </w:r>
      <w:r>
        <w:t>vsemi</w:t>
      </w:r>
      <w:r>
        <w:rPr>
          <w:spacing w:val="-4"/>
        </w:rPr>
        <w:t xml:space="preserve"> </w:t>
      </w:r>
      <w:r>
        <w:t>morebitnimi</w:t>
      </w:r>
      <w:r>
        <w:rPr>
          <w:spacing w:val="-7"/>
        </w:rPr>
        <w:t xml:space="preserve"> </w:t>
      </w:r>
      <w:r>
        <w:rPr>
          <w:spacing w:val="-2"/>
        </w:rPr>
        <w:t>dopolnitvami).</w:t>
      </w:r>
    </w:p>
    <w:p w14:paraId="6E54D1C7" w14:textId="77777777" w:rsidR="008D1366" w:rsidRDefault="008D1366">
      <w:pPr>
        <w:pStyle w:val="Telobesedila"/>
        <w:spacing w:before="121"/>
        <w:ind w:left="0"/>
      </w:pPr>
    </w:p>
    <w:p w14:paraId="4700A3B2"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7E94CCC9" w14:textId="77777777" w:rsidR="008D1366" w:rsidRDefault="00000000">
      <w:pPr>
        <w:pStyle w:val="Telobesedila"/>
        <w:spacing w:before="121"/>
        <w:ind w:left="10" w:right="11"/>
        <w:jc w:val="center"/>
      </w:pPr>
      <w:r>
        <w:rPr>
          <w:spacing w:val="-2"/>
        </w:rPr>
        <w:t>NASTOPANJE</w:t>
      </w:r>
      <w:r>
        <w:rPr>
          <w:spacing w:val="-13"/>
        </w:rPr>
        <w:t xml:space="preserve"> </w:t>
      </w:r>
      <w:r>
        <w:rPr>
          <w:spacing w:val="-2"/>
        </w:rPr>
        <w:t>S</w:t>
      </w:r>
      <w:r>
        <w:rPr>
          <w:spacing w:val="-10"/>
        </w:rPr>
        <w:t xml:space="preserve"> </w:t>
      </w:r>
      <w:r>
        <w:rPr>
          <w:spacing w:val="-2"/>
        </w:rPr>
        <w:t>PODIZVAJALCI</w:t>
      </w:r>
    </w:p>
    <w:p w14:paraId="2D813527" w14:textId="77777777" w:rsidR="008D1366" w:rsidRDefault="00000000">
      <w:pPr>
        <w:spacing w:before="120"/>
        <w:ind w:left="10" w:right="10"/>
        <w:jc w:val="center"/>
        <w:rPr>
          <w:i/>
          <w:sz w:val="20"/>
        </w:rPr>
      </w:pPr>
      <w:r>
        <w:rPr>
          <w:i/>
          <w:sz w:val="20"/>
        </w:rPr>
        <w:t>(člen</w:t>
      </w:r>
      <w:r>
        <w:rPr>
          <w:i/>
          <w:spacing w:val="-8"/>
          <w:sz w:val="20"/>
        </w:rPr>
        <w:t xml:space="preserve"> </w:t>
      </w:r>
      <w:r>
        <w:rPr>
          <w:i/>
          <w:sz w:val="20"/>
        </w:rPr>
        <w:t>se</w:t>
      </w:r>
      <w:r>
        <w:rPr>
          <w:i/>
          <w:spacing w:val="-4"/>
          <w:sz w:val="20"/>
        </w:rPr>
        <w:t xml:space="preserve"> </w:t>
      </w:r>
      <w:r>
        <w:rPr>
          <w:i/>
          <w:sz w:val="20"/>
        </w:rPr>
        <w:t>prilagodi,</w:t>
      </w:r>
      <w:r>
        <w:rPr>
          <w:i/>
          <w:spacing w:val="-7"/>
          <w:sz w:val="20"/>
        </w:rPr>
        <w:t xml:space="preserve"> </w:t>
      </w:r>
      <w:r>
        <w:rPr>
          <w:i/>
          <w:sz w:val="20"/>
        </w:rPr>
        <w:t>če</w:t>
      </w:r>
      <w:r>
        <w:rPr>
          <w:i/>
          <w:spacing w:val="-4"/>
          <w:sz w:val="20"/>
        </w:rPr>
        <w:t xml:space="preserve"> </w:t>
      </w:r>
      <w:r>
        <w:rPr>
          <w:i/>
          <w:sz w:val="20"/>
        </w:rPr>
        <w:t>ponudnik</w:t>
      </w:r>
      <w:r>
        <w:rPr>
          <w:i/>
          <w:spacing w:val="-4"/>
          <w:sz w:val="20"/>
        </w:rPr>
        <w:t xml:space="preserve"> </w:t>
      </w:r>
      <w:r>
        <w:rPr>
          <w:i/>
          <w:sz w:val="20"/>
        </w:rPr>
        <w:t>ne</w:t>
      </w:r>
      <w:r>
        <w:rPr>
          <w:i/>
          <w:spacing w:val="-4"/>
          <w:sz w:val="20"/>
        </w:rPr>
        <w:t xml:space="preserve"> </w:t>
      </w:r>
      <w:r>
        <w:rPr>
          <w:i/>
          <w:sz w:val="20"/>
        </w:rPr>
        <w:t>nastopa</w:t>
      </w:r>
      <w:r>
        <w:rPr>
          <w:i/>
          <w:spacing w:val="-4"/>
          <w:sz w:val="20"/>
        </w:rPr>
        <w:t xml:space="preserve"> </w:t>
      </w:r>
      <w:r>
        <w:rPr>
          <w:i/>
          <w:sz w:val="20"/>
        </w:rPr>
        <w:t>s</w:t>
      </w:r>
      <w:r>
        <w:rPr>
          <w:i/>
          <w:spacing w:val="-6"/>
          <w:sz w:val="20"/>
        </w:rPr>
        <w:t xml:space="preserve"> </w:t>
      </w:r>
      <w:r>
        <w:rPr>
          <w:i/>
          <w:spacing w:val="-2"/>
          <w:sz w:val="20"/>
        </w:rPr>
        <w:t>podizvajalci)</w:t>
      </w:r>
    </w:p>
    <w:p w14:paraId="50E0F601" w14:textId="77777777" w:rsidR="008D1366" w:rsidRDefault="00000000">
      <w:pPr>
        <w:pStyle w:val="Telobesedila"/>
        <w:spacing w:before="118"/>
        <w:ind w:right="113"/>
        <w:jc w:val="both"/>
      </w:pPr>
      <w:r>
        <w:t>Ponudnik pri izvajanju naročila nastopa s podizvajalci, navedenimi v obrazcu Izjava o podizvajalcih</w:t>
      </w:r>
      <w:r>
        <w:rPr>
          <w:spacing w:val="40"/>
        </w:rPr>
        <w:t xml:space="preserve"> </w:t>
      </w:r>
      <w:r>
        <w:t>(Obr_5) in Izjava podizvajalca glede neposrednih plačil naročnika (Obr_5a), ki sta prilogi tega sporazuma.</w:t>
      </w:r>
    </w:p>
    <w:p w14:paraId="614A6039" w14:textId="77777777" w:rsidR="008D1366" w:rsidRDefault="00000000">
      <w:pPr>
        <w:pStyle w:val="Telobesedila"/>
        <w:spacing w:before="232"/>
        <w:jc w:val="both"/>
      </w:pPr>
      <w:r>
        <w:t>Podatki</w:t>
      </w:r>
      <w:r>
        <w:rPr>
          <w:spacing w:val="-9"/>
        </w:rPr>
        <w:t xml:space="preserve"> </w:t>
      </w:r>
      <w:r>
        <w:t>o</w:t>
      </w:r>
      <w:r>
        <w:rPr>
          <w:spacing w:val="-8"/>
        </w:rPr>
        <w:t xml:space="preserve"> </w:t>
      </w:r>
      <w:r>
        <w:t>podizvajalcih,</w:t>
      </w:r>
      <w:r>
        <w:rPr>
          <w:spacing w:val="-10"/>
        </w:rPr>
        <w:t xml:space="preserve"> </w:t>
      </w:r>
      <w:r>
        <w:t>vsebovani</w:t>
      </w:r>
      <w:r>
        <w:rPr>
          <w:spacing w:val="-8"/>
        </w:rPr>
        <w:t xml:space="preserve"> </w:t>
      </w:r>
      <w:r>
        <w:t>v</w:t>
      </w:r>
      <w:r>
        <w:rPr>
          <w:spacing w:val="-8"/>
        </w:rPr>
        <w:t xml:space="preserve"> </w:t>
      </w:r>
      <w:r>
        <w:t>obrazcu_5,</w:t>
      </w:r>
      <w:r>
        <w:rPr>
          <w:spacing w:val="-10"/>
        </w:rPr>
        <w:t xml:space="preserve"> </w:t>
      </w:r>
      <w:r>
        <w:t>so</w:t>
      </w:r>
      <w:r>
        <w:rPr>
          <w:spacing w:val="-7"/>
        </w:rPr>
        <w:t xml:space="preserve"> </w:t>
      </w:r>
      <w:r>
        <w:t>obvezna</w:t>
      </w:r>
      <w:r>
        <w:rPr>
          <w:spacing w:val="-8"/>
        </w:rPr>
        <w:t xml:space="preserve"> </w:t>
      </w:r>
      <w:r>
        <w:t>sestavina</w:t>
      </w:r>
      <w:r>
        <w:rPr>
          <w:spacing w:val="-8"/>
        </w:rPr>
        <w:t xml:space="preserve"> </w:t>
      </w:r>
      <w:r>
        <w:rPr>
          <w:spacing w:val="-2"/>
        </w:rPr>
        <w:t>sporazuma.</w:t>
      </w:r>
    </w:p>
    <w:p w14:paraId="7D5A5F11" w14:textId="77777777" w:rsidR="008D1366" w:rsidRDefault="008D1366">
      <w:pPr>
        <w:pStyle w:val="Telobesedila"/>
        <w:spacing w:before="1"/>
        <w:ind w:left="0"/>
      </w:pPr>
    </w:p>
    <w:p w14:paraId="0EFE12C1" w14:textId="77777777" w:rsidR="008D1366" w:rsidRDefault="00000000">
      <w:pPr>
        <w:pStyle w:val="Telobesedila"/>
        <w:ind w:right="113"/>
        <w:jc w:val="both"/>
      </w:pPr>
      <w:r>
        <w:t>Če bo izvajalec po sklenitvi sporazuma dobave izvajal s podizvajalci (ali bo zamenjal nominiranega podizvajalca</w:t>
      </w:r>
      <w:r>
        <w:rPr>
          <w:spacing w:val="-1"/>
        </w:rPr>
        <w:t xml:space="preserve"> </w:t>
      </w:r>
      <w:r>
        <w:t>ali</w:t>
      </w:r>
      <w:r>
        <w:rPr>
          <w:spacing w:val="-1"/>
        </w:rPr>
        <w:t xml:space="preserve"> </w:t>
      </w:r>
      <w:r>
        <w:t>bo</w:t>
      </w:r>
      <w:r>
        <w:rPr>
          <w:spacing w:val="-1"/>
        </w:rPr>
        <w:t xml:space="preserve"> </w:t>
      </w:r>
      <w:r>
        <w:t>vključil</w:t>
      </w:r>
      <w:r>
        <w:rPr>
          <w:spacing w:val="-1"/>
        </w:rPr>
        <w:t xml:space="preserve"> </w:t>
      </w:r>
      <w:r>
        <w:t>novega</w:t>
      </w:r>
      <w:r>
        <w:rPr>
          <w:spacing w:val="-1"/>
        </w:rPr>
        <w:t xml:space="preserve"> </w:t>
      </w:r>
      <w:r>
        <w:t>podizvajalca), mora</w:t>
      </w:r>
      <w:r>
        <w:rPr>
          <w:spacing w:val="-1"/>
        </w:rPr>
        <w:t xml:space="preserve"> </w:t>
      </w:r>
      <w:r>
        <w:t>o</w:t>
      </w:r>
      <w:r>
        <w:rPr>
          <w:spacing w:val="-1"/>
        </w:rPr>
        <w:t xml:space="preserve"> </w:t>
      </w:r>
      <w:r>
        <w:t>tem</w:t>
      </w:r>
      <w:r>
        <w:rPr>
          <w:spacing w:val="-2"/>
        </w:rPr>
        <w:t xml:space="preserve"> </w:t>
      </w:r>
      <w:r>
        <w:t>pisno</w:t>
      </w:r>
      <w:r>
        <w:rPr>
          <w:spacing w:val="-1"/>
        </w:rPr>
        <w:t xml:space="preserve"> </w:t>
      </w:r>
      <w:r>
        <w:t>obvestiti naročnika v</w:t>
      </w:r>
      <w:r>
        <w:rPr>
          <w:spacing w:val="-1"/>
        </w:rPr>
        <w:t xml:space="preserve"> </w:t>
      </w:r>
      <w:r>
        <w:t>petih (5)</w:t>
      </w:r>
      <w:r>
        <w:rPr>
          <w:spacing w:val="-2"/>
        </w:rPr>
        <w:t xml:space="preserve"> </w:t>
      </w:r>
      <w:r>
        <w:t>dneh</w:t>
      </w:r>
      <w:r>
        <w:rPr>
          <w:spacing w:val="-2"/>
        </w:rPr>
        <w:t xml:space="preserve"> </w:t>
      </w:r>
      <w:r>
        <w:t>po spremembi in mu predložiti:</w:t>
      </w:r>
    </w:p>
    <w:p w14:paraId="44222817" w14:textId="77777777" w:rsidR="008D1366" w:rsidRDefault="00000000">
      <w:pPr>
        <w:pStyle w:val="Odstavekseznama"/>
        <w:numPr>
          <w:ilvl w:val="0"/>
          <w:numId w:val="7"/>
        </w:numPr>
        <w:tabs>
          <w:tab w:val="left" w:pos="244"/>
        </w:tabs>
        <w:spacing w:line="232" w:lineRule="exact"/>
        <w:ind w:left="244" w:hanging="131"/>
        <w:jc w:val="both"/>
        <w:rPr>
          <w:sz w:val="20"/>
        </w:rPr>
      </w:pPr>
      <w:r>
        <w:rPr>
          <w:sz w:val="20"/>
        </w:rPr>
        <w:t>sklenjene</w:t>
      </w:r>
      <w:r>
        <w:rPr>
          <w:spacing w:val="-7"/>
          <w:sz w:val="20"/>
        </w:rPr>
        <w:t xml:space="preserve"> </w:t>
      </w:r>
      <w:r>
        <w:rPr>
          <w:sz w:val="20"/>
        </w:rPr>
        <w:t>pogodbe</w:t>
      </w:r>
      <w:r>
        <w:rPr>
          <w:spacing w:val="-7"/>
          <w:sz w:val="20"/>
        </w:rPr>
        <w:t xml:space="preserve"> </w:t>
      </w:r>
      <w:r>
        <w:rPr>
          <w:sz w:val="20"/>
        </w:rPr>
        <w:t>s</w:t>
      </w:r>
      <w:r>
        <w:rPr>
          <w:spacing w:val="-5"/>
          <w:sz w:val="20"/>
        </w:rPr>
        <w:t xml:space="preserve"> </w:t>
      </w:r>
      <w:r>
        <w:rPr>
          <w:spacing w:val="-2"/>
          <w:sz w:val="20"/>
        </w:rPr>
        <w:t>podizvajalci;</w:t>
      </w:r>
    </w:p>
    <w:p w14:paraId="6D68DA1D" w14:textId="77777777" w:rsidR="008D1366" w:rsidRDefault="00000000">
      <w:pPr>
        <w:pStyle w:val="Odstavekseznama"/>
        <w:numPr>
          <w:ilvl w:val="0"/>
          <w:numId w:val="7"/>
        </w:numPr>
        <w:tabs>
          <w:tab w:val="left" w:pos="244"/>
        </w:tabs>
        <w:spacing w:before="1"/>
        <w:ind w:left="244" w:hanging="131"/>
        <w:jc w:val="both"/>
        <w:rPr>
          <w:sz w:val="20"/>
        </w:rPr>
      </w:pPr>
      <w:r>
        <w:rPr>
          <w:sz w:val="20"/>
        </w:rPr>
        <w:t>pooblastilo</w:t>
      </w:r>
      <w:r>
        <w:rPr>
          <w:spacing w:val="-9"/>
          <w:sz w:val="20"/>
        </w:rPr>
        <w:t xml:space="preserve"> </w:t>
      </w:r>
      <w:r>
        <w:rPr>
          <w:sz w:val="20"/>
        </w:rPr>
        <w:t>za</w:t>
      </w:r>
      <w:r>
        <w:rPr>
          <w:spacing w:val="-8"/>
          <w:sz w:val="20"/>
        </w:rPr>
        <w:t xml:space="preserve"> </w:t>
      </w:r>
      <w:r>
        <w:rPr>
          <w:sz w:val="20"/>
        </w:rPr>
        <w:t>plačilo</w:t>
      </w:r>
      <w:r>
        <w:rPr>
          <w:spacing w:val="-8"/>
          <w:sz w:val="20"/>
        </w:rPr>
        <w:t xml:space="preserve"> </w:t>
      </w:r>
      <w:r>
        <w:rPr>
          <w:sz w:val="20"/>
        </w:rPr>
        <w:t>opravljenih</w:t>
      </w:r>
      <w:r>
        <w:rPr>
          <w:spacing w:val="-10"/>
          <w:sz w:val="20"/>
        </w:rPr>
        <w:t xml:space="preserve"> </w:t>
      </w:r>
      <w:r>
        <w:rPr>
          <w:sz w:val="20"/>
        </w:rPr>
        <w:t>in</w:t>
      </w:r>
      <w:r>
        <w:rPr>
          <w:spacing w:val="-8"/>
          <w:sz w:val="20"/>
        </w:rPr>
        <w:t xml:space="preserve"> </w:t>
      </w:r>
      <w:r>
        <w:rPr>
          <w:sz w:val="20"/>
        </w:rPr>
        <w:t>prevzetih</w:t>
      </w:r>
      <w:r>
        <w:rPr>
          <w:spacing w:val="-7"/>
          <w:sz w:val="20"/>
        </w:rPr>
        <w:t xml:space="preserve"> </w:t>
      </w:r>
      <w:r>
        <w:rPr>
          <w:sz w:val="20"/>
        </w:rPr>
        <w:t>del</w:t>
      </w:r>
      <w:r>
        <w:rPr>
          <w:spacing w:val="-10"/>
          <w:sz w:val="20"/>
        </w:rPr>
        <w:t xml:space="preserve"> </w:t>
      </w:r>
      <w:r>
        <w:rPr>
          <w:sz w:val="20"/>
        </w:rPr>
        <w:t>neposredno</w:t>
      </w:r>
      <w:r>
        <w:rPr>
          <w:spacing w:val="-9"/>
          <w:sz w:val="20"/>
        </w:rPr>
        <w:t xml:space="preserve"> </w:t>
      </w:r>
      <w:r>
        <w:rPr>
          <w:spacing w:val="-2"/>
          <w:sz w:val="20"/>
        </w:rPr>
        <w:t>podizvajalcu;</w:t>
      </w:r>
    </w:p>
    <w:p w14:paraId="6A84699E" w14:textId="77777777" w:rsidR="008D1366" w:rsidRDefault="00000000">
      <w:pPr>
        <w:pStyle w:val="Odstavekseznama"/>
        <w:numPr>
          <w:ilvl w:val="0"/>
          <w:numId w:val="7"/>
        </w:numPr>
        <w:tabs>
          <w:tab w:val="left" w:pos="244"/>
        </w:tabs>
        <w:spacing w:line="231" w:lineRule="exact"/>
        <w:ind w:left="244" w:hanging="131"/>
        <w:jc w:val="both"/>
        <w:rPr>
          <w:sz w:val="20"/>
        </w:rPr>
      </w:pPr>
      <w:r>
        <w:rPr>
          <w:sz w:val="20"/>
        </w:rPr>
        <w:t>zahtevo</w:t>
      </w:r>
      <w:r>
        <w:rPr>
          <w:spacing w:val="-9"/>
          <w:sz w:val="20"/>
        </w:rPr>
        <w:t xml:space="preserve"> </w:t>
      </w:r>
      <w:r>
        <w:rPr>
          <w:sz w:val="20"/>
        </w:rPr>
        <w:t>podizvajalca</w:t>
      </w:r>
      <w:r>
        <w:rPr>
          <w:spacing w:val="-9"/>
          <w:sz w:val="20"/>
        </w:rPr>
        <w:t xml:space="preserve"> </w:t>
      </w:r>
      <w:r>
        <w:rPr>
          <w:sz w:val="20"/>
        </w:rPr>
        <w:t>za</w:t>
      </w:r>
      <w:r>
        <w:rPr>
          <w:spacing w:val="-9"/>
          <w:sz w:val="20"/>
        </w:rPr>
        <w:t xml:space="preserve"> </w:t>
      </w:r>
      <w:r>
        <w:rPr>
          <w:sz w:val="20"/>
        </w:rPr>
        <w:t>neposredno</w:t>
      </w:r>
      <w:r>
        <w:rPr>
          <w:spacing w:val="-10"/>
          <w:sz w:val="20"/>
        </w:rPr>
        <w:t xml:space="preserve"> </w:t>
      </w:r>
      <w:r>
        <w:rPr>
          <w:sz w:val="20"/>
        </w:rPr>
        <w:t>plačilo</w:t>
      </w:r>
      <w:r>
        <w:rPr>
          <w:spacing w:val="-10"/>
          <w:sz w:val="20"/>
        </w:rPr>
        <w:t xml:space="preserve"> </w:t>
      </w:r>
      <w:r>
        <w:rPr>
          <w:spacing w:val="-5"/>
          <w:sz w:val="20"/>
        </w:rPr>
        <w:t>in</w:t>
      </w:r>
    </w:p>
    <w:p w14:paraId="74D4BF91" w14:textId="77777777" w:rsidR="008D1366" w:rsidRDefault="00000000">
      <w:pPr>
        <w:pStyle w:val="Odstavekseznama"/>
        <w:numPr>
          <w:ilvl w:val="0"/>
          <w:numId w:val="7"/>
        </w:numPr>
        <w:tabs>
          <w:tab w:val="left" w:pos="304"/>
        </w:tabs>
        <w:ind w:right="118" w:firstLine="0"/>
        <w:jc w:val="both"/>
        <w:rPr>
          <w:sz w:val="20"/>
        </w:rPr>
      </w:pPr>
      <w:r>
        <w:rPr>
          <w:sz w:val="20"/>
        </w:rPr>
        <w:t>vso ostalo dokumentacijo, ki jo je naročnik zahteval za podizvajalce v razpisni dokumentaciji za predmetno javno naročilo, vse v skladu z veljavno zakonodajo.</w:t>
      </w:r>
    </w:p>
    <w:p w14:paraId="20C61078" w14:textId="77777777" w:rsidR="008D1366" w:rsidRDefault="00000000">
      <w:pPr>
        <w:pStyle w:val="Telobesedila"/>
        <w:jc w:val="both"/>
      </w:pPr>
      <w:r>
        <w:t>V</w:t>
      </w:r>
      <w:r>
        <w:rPr>
          <w:spacing w:val="64"/>
          <w:w w:val="150"/>
        </w:rPr>
        <w:t xml:space="preserve"> </w:t>
      </w:r>
      <w:r>
        <w:t>primeru</w:t>
      </w:r>
      <w:r>
        <w:rPr>
          <w:spacing w:val="66"/>
          <w:w w:val="150"/>
        </w:rPr>
        <w:t xml:space="preserve"> </w:t>
      </w:r>
      <w:r>
        <w:t>zamenjave</w:t>
      </w:r>
      <w:r>
        <w:rPr>
          <w:spacing w:val="66"/>
          <w:w w:val="150"/>
        </w:rPr>
        <w:t xml:space="preserve"> </w:t>
      </w:r>
      <w:r>
        <w:t>podizvajalca</w:t>
      </w:r>
      <w:r>
        <w:rPr>
          <w:spacing w:val="67"/>
          <w:w w:val="150"/>
        </w:rPr>
        <w:t xml:space="preserve"> </w:t>
      </w:r>
      <w:r>
        <w:t>ali</w:t>
      </w:r>
      <w:r>
        <w:rPr>
          <w:spacing w:val="65"/>
          <w:w w:val="150"/>
        </w:rPr>
        <w:t xml:space="preserve"> </w:t>
      </w:r>
      <w:r>
        <w:t>sklenitve</w:t>
      </w:r>
      <w:r>
        <w:rPr>
          <w:spacing w:val="66"/>
          <w:w w:val="150"/>
        </w:rPr>
        <w:t xml:space="preserve"> </w:t>
      </w:r>
      <w:r>
        <w:t>pogodbe</w:t>
      </w:r>
      <w:r>
        <w:rPr>
          <w:spacing w:val="66"/>
          <w:w w:val="150"/>
        </w:rPr>
        <w:t xml:space="preserve"> </w:t>
      </w:r>
      <w:r>
        <w:t>z</w:t>
      </w:r>
      <w:r>
        <w:rPr>
          <w:spacing w:val="65"/>
          <w:w w:val="150"/>
        </w:rPr>
        <w:t xml:space="preserve"> </w:t>
      </w:r>
      <w:r>
        <w:t>novim</w:t>
      </w:r>
      <w:r>
        <w:rPr>
          <w:spacing w:val="65"/>
          <w:w w:val="150"/>
        </w:rPr>
        <w:t xml:space="preserve"> </w:t>
      </w:r>
      <w:r>
        <w:t>podizvajalcem</w:t>
      </w:r>
      <w:r>
        <w:rPr>
          <w:spacing w:val="67"/>
          <w:w w:val="150"/>
        </w:rPr>
        <w:t xml:space="preserve"> </w:t>
      </w:r>
      <w:r>
        <w:t>soglasja</w:t>
      </w:r>
      <w:r>
        <w:rPr>
          <w:spacing w:val="65"/>
          <w:w w:val="150"/>
        </w:rPr>
        <w:t xml:space="preserve"> </w:t>
      </w:r>
      <w:r>
        <w:rPr>
          <w:spacing w:val="-2"/>
        </w:rPr>
        <w:t>novih</w:t>
      </w:r>
    </w:p>
    <w:p w14:paraId="6972898F" w14:textId="77777777" w:rsidR="008D1366" w:rsidRDefault="00000000">
      <w:pPr>
        <w:pStyle w:val="Telobesedila"/>
        <w:spacing w:before="1"/>
        <w:jc w:val="both"/>
      </w:pPr>
      <w:r>
        <w:t>podizvajalcev</w:t>
      </w:r>
      <w:r>
        <w:rPr>
          <w:spacing w:val="-7"/>
        </w:rPr>
        <w:t xml:space="preserve"> </w:t>
      </w:r>
      <w:r>
        <w:t>za</w:t>
      </w:r>
      <w:r>
        <w:rPr>
          <w:spacing w:val="-9"/>
        </w:rPr>
        <w:t xml:space="preserve"> </w:t>
      </w:r>
      <w:r>
        <w:t>neposredno</w:t>
      </w:r>
      <w:r>
        <w:rPr>
          <w:spacing w:val="-9"/>
        </w:rPr>
        <w:t xml:space="preserve"> </w:t>
      </w:r>
      <w:r>
        <w:t>plačilo</w:t>
      </w:r>
      <w:r>
        <w:rPr>
          <w:spacing w:val="-8"/>
        </w:rPr>
        <w:t xml:space="preserve"> </w:t>
      </w:r>
      <w:r>
        <w:t>postanejo</w:t>
      </w:r>
      <w:r>
        <w:rPr>
          <w:spacing w:val="-9"/>
        </w:rPr>
        <w:t xml:space="preserve"> </w:t>
      </w:r>
      <w:r>
        <w:t>priloga</w:t>
      </w:r>
      <w:r>
        <w:rPr>
          <w:spacing w:val="-8"/>
        </w:rPr>
        <w:t xml:space="preserve"> </w:t>
      </w:r>
      <w:r>
        <w:t>tega</w:t>
      </w:r>
      <w:r>
        <w:rPr>
          <w:spacing w:val="-9"/>
        </w:rPr>
        <w:t xml:space="preserve"> </w:t>
      </w:r>
      <w:r>
        <w:rPr>
          <w:spacing w:val="-2"/>
        </w:rPr>
        <w:t>sporazuma.</w:t>
      </w:r>
    </w:p>
    <w:p w14:paraId="6A14151A" w14:textId="77777777" w:rsidR="008D1366" w:rsidRDefault="00000000">
      <w:pPr>
        <w:pStyle w:val="Telobesedila"/>
        <w:spacing w:before="231"/>
        <w:jc w:val="both"/>
      </w:pPr>
      <w:r>
        <w:t>Izvajalec</w:t>
      </w:r>
      <w:r>
        <w:rPr>
          <w:spacing w:val="-9"/>
        </w:rPr>
        <w:t xml:space="preserve"> </w:t>
      </w:r>
      <w:r>
        <w:t>v</w:t>
      </w:r>
      <w:r>
        <w:rPr>
          <w:spacing w:val="-6"/>
        </w:rPr>
        <w:t xml:space="preserve"> </w:t>
      </w:r>
      <w:r>
        <w:t>celoti</w:t>
      </w:r>
      <w:r>
        <w:rPr>
          <w:spacing w:val="-7"/>
        </w:rPr>
        <w:t xml:space="preserve"> </w:t>
      </w:r>
      <w:r>
        <w:t>odgovarja</w:t>
      </w:r>
      <w:r>
        <w:rPr>
          <w:spacing w:val="-6"/>
        </w:rPr>
        <w:t xml:space="preserve"> </w:t>
      </w:r>
      <w:r>
        <w:t>naročniku</w:t>
      </w:r>
      <w:r>
        <w:rPr>
          <w:spacing w:val="-3"/>
        </w:rPr>
        <w:t xml:space="preserve"> </w:t>
      </w:r>
      <w:r>
        <w:t>dobavo</w:t>
      </w:r>
      <w:r>
        <w:rPr>
          <w:spacing w:val="-6"/>
        </w:rPr>
        <w:t xml:space="preserve"> </w:t>
      </w:r>
      <w:r>
        <w:t>blaga,</w:t>
      </w:r>
      <w:r>
        <w:rPr>
          <w:spacing w:val="-7"/>
        </w:rPr>
        <w:t xml:space="preserve"> </w:t>
      </w:r>
      <w:r>
        <w:t>ki</w:t>
      </w:r>
      <w:r>
        <w:rPr>
          <w:spacing w:val="-5"/>
        </w:rPr>
        <w:t xml:space="preserve"> </w:t>
      </w:r>
      <w:r>
        <w:t>je</w:t>
      </w:r>
      <w:r>
        <w:rPr>
          <w:spacing w:val="-8"/>
        </w:rPr>
        <w:t xml:space="preserve"> </w:t>
      </w:r>
      <w:r>
        <w:t>predmet</w:t>
      </w:r>
      <w:r>
        <w:rPr>
          <w:spacing w:val="-4"/>
        </w:rPr>
        <w:t xml:space="preserve"> </w:t>
      </w:r>
      <w:r>
        <w:t>te</w:t>
      </w:r>
      <w:r>
        <w:rPr>
          <w:spacing w:val="-6"/>
        </w:rPr>
        <w:t xml:space="preserve"> </w:t>
      </w:r>
      <w:r>
        <w:rPr>
          <w:spacing w:val="-2"/>
        </w:rPr>
        <w:t>pogodbe.</w:t>
      </w:r>
    </w:p>
    <w:p w14:paraId="1F7A84B4" w14:textId="77777777" w:rsidR="008D1366" w:rsidRDefault="008D1366">
      <w:pPr>
        <w:pStyle w:val="Telobesedila"/>
        <w:spacing w:before="1"/>
        <w:ind w:left="0"/>
      </w:pPr>
    </w:p>
    <w:p w14:paraId="3A41A357" w14:textId="77777777" w:rsidR="008D1366" w:rsidRDefault="00000000">
      <w:pPr>
        <w:pStyle w:val="Odstavekseznama"/>
        <w:numPr>
          <w:ilvl w:val="1"/>
          <w:numId w:val="8"/>
        </w:numPr>
        <w:tabs>
          <w:tab w:val="left" w:pos="702"/>
        </w:tabs>
        <w:ind w:left="702" w:hanging="349"/>
        <w:jc w:val="center"/>
        <w:rPr>
          <w:sz w:val="20"/>
        </w:rPr>
      </w:pPr>
      <w:r>
        <w:rPr>
          <w:spacing w:val="-4"/>
          <w:sz w:val="20"/>
        </w:rPr>
        <w:t>člen</w:t>
      </w:r>
    </w:p>
    <w:p w14:paraId="0324120E" w14:textId="77777777" w:rsidR="008D1366" w:rsidRDefault="00000000">
      <w:pPr>
        <w:pStyle w:val="Telobesedila"/>
        <w:spacing w:before="121"/>
        <w:ind w:left="0" w:right="4"/>
        <w:jc w:val="center"/>
      </w:pPr>
      <w:r>
        <w:t>OBVEZE</w:t>
      </w:r>
      <w:r>
        <w:rPr>
          <w:spacing w:val="-10"/>
        </w:rPr>
        <w:t xml:space="preserve"> </w:t>
      </w:r>
      <w:r>
        <w:rPr>
          <w:spacing w:val="-2"/>
        </w:rPr>
        <w:t>STRANK</w:t>
      </w:r>
    </w:p>
    <w:p w14:paraId="19D56793" w14:textId="77777777" w:rsidR="008D1366" w:rsidRDefault="00000000">
      <w:pPr>
        <w:pStyle w:val="Telobesedila"/>
        <w:spacing w:before="121"/>
        <w:ind w:left="470"/>
      </w:pPr>
      <w:r>
        <w:t>Naročnik</w:t>
      </w:r>
      <w:r>
        <w:rPr>
          <w:spacing w:val="-7"/>
        </w:rPr>
        <w:t xml:space="preserve"> </w:t>
      </w:r>
      <w:r>
        <w:t>se</w:t>
      </w:r>
      <w:r>
        <w:rPr>
          <w:spacing w:val="-7"/>
        </w:rPr>
        <w:t xml:space="preserve"> </w:t>
      </w:r>
      <w:r>
        <w:t>obvezuje,</w:t>
      </w:r>
      <w:r>
        <w:rPr>
          <w:spacing w:val="-6"/>
        </w:rPr>
        <w:t xml:space="preserve"> </w:t>
      </w:r>
      <w:r>
        <w:t>da</w:t>
      </w:r>
      <w:r>
        <w:rPr>
          <w:spacing w:val="-7"/>
        </w:rPr>
        <w:t xml:space="preserve"> </w:t>
      </w:r>
      <w:r>
        <w:rPr>
          <w:spacing w:val="-5"/>
        </w:rPr>
        <w:t>bo:</w:t>
      </w:r>
    </w:p>
    <w:p w14:paraId="2AF326A2" w14:textId="77777777" w:rsidR="008D1366" w:rsidRDefault="00000000">
      <w:pPr>
        <w:pStyle w:val="Odstavekseznama"/>
        <w:numPr>
          <w:ilvl w:val="0"/>
          <w:numId w:val="5"/>
        </w:numPr>
        <w:tabs>
          <w:tab w:val="left" w:pos="1178"/>
        </w:tabs>
        <w:spacing w:before="119"/>
        <w:ind w:right="117" w:hanging="358"/>
        <w:jc w:val="both"/>
        <w:rPr>
          <w:sz w:val="20"/>
        </w:rPr>
      </w:pPr>
      <w:r>
        <w:rPr>
          <w:sz w:val="20"/>
        </w:rPr>
        <w:t>pravočasno dal dobavitelju na razpolago vso dokumentacijo in informacije, s katerimi razpolaga in so potrebne za izvedbo dobave električne energije;</w:t>
      </w:r>
    </w:p>
    <w:p w14:paraId="4D1DD01F" w14:textId="77777777" w:rsidR="008D1366" w:rsidRDefault="00000000">
      <w:pPr>
        <w:pStyle w:val="Odstavekseznama"/>
        <w:numPr>
          <w:ilvl w:val="0"/>
          <w:numId w:val="5"/>
        </w:numPr>
        <w:tabs>
          <w:tab w:val="left" w:pos="1178"/>
        </w:tabs>
        <w:spacing w:before="120"/>
        <w:ind w:right="113" w:hanging="358"/>
        <w:jc w:val="both"/>
        <w:rPr>
          <w:sz w:val="20"/>
        </w:rPr>
      </w:pPr>
      <w:r>
        <w:rPr>
          <w:sz w:val="20"/>
        </w:rPr>
        <w:t>prevzemal blago na način in pod pogoji, določenimi s tem okvirnim sporazumom (razen v primerih višje sile) in redno plačeval dobavljeno blago skupaj z DDV, trošarino, prispevek za učinkovito rabo energije, morebitne druge dodatke, prispevke, davke, ki jih bo predpisal pooblaščen državni organ v dogovorjenih rokih;</w:t>
      </w:r>
    </w:p>
    <w:p w14:paraId="0BC602BE" w14:textId="77777777" w:rsidR="008D1366" w:rsidRDefault="00000000">
      <w:pPr>
        <w:pStyle w:val="Odstavekseznama"/>
        <w:numPr>
          <w:ilvl w:val="0"/>
          <w:numId w:val="5"/>
        </w:numPr>
        <w:tabs>
          <w:tab w:val="left" w:pos="1178"/>
        </w:tabs>
        <w:spacing w:before="121"/>
        <w:ind w:right="112" w:hanging="358"/>
        <w:jc w:val="both"/>
        <w:rPr>
          <w:sz w:val="20"/>
        </w:rPr>
      </w:pPr>
      <w:r>
        <w:rPr>
          <w:sz w:val="20"/>
        </w:rPr>
        <w:t>V primeru priključitve novih merilnih mest mora naročnik upoštevati določila Splošnih pogojev za dobavo in odjem električne energije iz distribucijskega omrežja električne energije (Uradni list RS, št. 126/2007 s spremembami in dopolnitvami), ki določajo da dobavitelj prične</w:t>
      </w:r>
      <w:r>
        <w:rPr>
          <w:spacing w:val="40"/>
          <w:sz w:val="20"/>
        </w:rPr>
        <w:t xml:space="preserve"> </w:t>
      </w:r>
      <w:r>
        <w:rPr>
          <w:sz w:val="20"/>
        </w:rPr>
        <w:t>z dobavo</w:t>
      </w:r>
      <w:r>
        <w:rPr>
          <w:spacing w:val="-1"/>
          <w:sz w:val="20"/>
        </w:rPr>
        <w:t xml:space="preserve"> </w:t>
      </w:r>
      <w:r>
        <w:rPr>
          <w:sz w:val="20"/>
        </w:rPr>
        <w:t>električne</w:t>
      </w:r>
      <w:r>
        <w:rPr>
          <w:spacing w:val="-2"/>
          <w:sz w:val="20"/>
        </w:rPr>
        <w:t xml:space="preserve"> </w:t>
      </w:r>
      <w:r>
        <w:rPr>
          <w:sz w:val="20"/>
        </w:rPr>
        <w:t>energije novim</w:t>
      </w:r>
      <w:r>
        <w:rPr>
          <w:spacing w:val="-1"/>
          <w:sz w:val="20"/>
        </w:rPr>
        <w:t xml:space="preserve"> </w:t>
      </w:r>
      <w:r>
        <w:rPr>
          <w:sz w:val="20"/>
        </w:rPr>
        <w:t>merilnim</w:t>
      </w:r>
      <w:r>
        <w:rPr>
          <w:spacing w:val="-1"/>
          <w:sz w:val="20"/>
        </w:rPr>
        <w:t xml:space="preserve"> </w:t>
      </w:r>
      <w:r>
        <w:rPr>
          <w:sz w:val="20"/>
        </w:rPr>
        <w:t>mestom</w:t>
      </w:r>
      <w:r>
        <w:rPr>
          <w:spacing w:val="-1"/>
          <w:sz w:val="20"/>
        </w:rPr>
        <w:t xml:space="preserve"> </w:t>
      </w:r>
      <w:r>
        <w:rPr>
          <w:sz w:val="20"/>
        </w:rPr>
        <w:t>s</w:t>
      </w:r>
      <w:r>
        <w:rPr>
          <w:spacing w:val="-3"/>
          <w:sz w:val="20"/>
        </w:rPr>
        <w:t xml:space="preserve"> </w:t>
      </w:r>
      <w:r>
        <w:rPr>
          <w:sz w:val="20"/>
        </w:rPr>
        <w:t>prvim</w:t>
      </w:r>
      <w:r>
        <w:rPr>
          <w:spacing w:val="-1"/>
          <w:sz w:val="20"/>
        </w:rPr>
        <w:t xml:space="preserve"> </w:t>
      </w:r>
      <w:r>
        <w:rPr>
          <w:sz w:val="20"/>
        </w:rPr>
        <w:t>dnem</w:t>
      </w:r>
      <w:r>
        <w:rPr>
          <w:spacing w:val="-2"/>
          <w:sz w:val="20"/>
        </w:rPr>
        <w:t xml:space="preserve"> </w:t>
      </w:r>
      <w:r>
        <w:rPr>
          <w:sz w:val="20"/>
        </w:rPr>
        <w:t>v</w:t>
      </w:r>
      <w:r>
        <w:rPr>
          <w:spacing w:val="-1"/>
          <w:sz w:val="20"/>
        </w:rPr>
        <w:t xml:space="preserve"> </w:t>
      </w:r>
      <w:r>
        <w:rPr>
          <w:sz w:val="20"/>
        </w:rPr>
        <w:t>mesecu,</w:t>
      </w:r>
      <w:r>
        <w:rPr>
          <w:spacing w:val="-3"/>
          <w:sz w:val="20"/>
        </w:rPr>
        <w:t xml:space="preserve"> </w:t>
      </w:r>
      <w:r>
        <w:rPr>
          <w:sz w:val="20"/>
        </w:rPr>
        <w:t>če</w:t>
      </w:r>
      <w:r>
        <w:rPr>
          <w:spacing w:val="-2"/>
          <w:sz w:val="20"/>
        </w:rPr>
        <w:t xml:space="preserve"> </w:t>
      </w:r>
      <w:r>
        <w:rPr>
          <w:sz w:val="20"/>
        </w:rPr>
        <w:t>je</w:t>
      </w:r>
      <w:r>
        <w:rPr>
          <w:spacing w:val="-2"/>
          <w:sz w:val="20"/>
        </w:rPr>
        <w:t xml:space="preserve"> </w:t>
      </w:r>
      <w:r>
        <w:rPr>
          <w:sz w:val="20"/>
        </w:rPr>
        <w:t>bila</w:t>
      </w:r>
      <w:r>
        <w:rPr>
          <w:spacing w:val="-1"/>
          <w:sz w:val="20"/>
        </w:rPr>
        <w:t xml:space="preserve"> </w:t>
      </w:r>
      <w:r>
        <w:rPr>
          <w:sz w:val="20"/>
        </w:rPr>
        <w:t>popolna zahteva za zamenjavo dobavitelja</w:t>
      </w:r>
      <w:r>
        <w:rPr>
          <w:spacing w:val="40"/>
          <w:sz w:val="20"/>
        </w:rPr>
        <w:t xml:space="preserve"> </w:t>
      </w:r>
      <w:r>
        <w:rPr>
          <w:sz w:val="20"/>
        </w:rPr>
        <w:t>oddana sistemskemu operaterju najkasneje do 10 dne v mesecu pred pričetkom dobave.</w:t>
      </w:r>
    </w:p>
    <w:p w14:paraId="4663DF75" w14:textId="77777777" w:rsidR="008D1366" w:rsidRDefault="00000000">
      <w:pPr>
        <w:pStyle w:val="Telobesedila"/>
        <w:spacing w:before="119"/>
        <w:ind w:left="473" w:right="110"/>
        <w:jc w:val="both"/>
      </w:pPr>
      <w:r>
        <w:t>Dobavitelj</w:t>
      </w:r>
      <w:r>
        <w:rPr>
          <w:spacing w:val="-2"/>
        </w:rPr>
        <w:t xml:space="preserve"> </w:t>
      </w:r>
      <w:r>
        <w:t>izjavlja,</w:t>
      </w:r>
      <w:r>
        <w:rPr>
          <w:spacing w:val="-5"/>
        </w:rPr>
        <w:t xml:space="preserve"> </w:t>
      </w:r>
      <w:r>
        <w:t>da</w:t>
      </w:r>
      <w:r>
        <w:rPr>
          <w:spacing w:val="-1"/>
        </w:rPr>
        <w:t xml:space="preserve"> </w:t>
      </w:r>
      <w:r>
        <w:t>mu je</w:t>
      </w:r>
      <w:r>
        <w:rPr>
          <w:spacing w:val="-2"/>
        </w:rPr>
        <w:t xml:space="preserve"> </w:t>
      </w:r>
      <w:r>
        <w:t>predmet</w:t>
      </w:r>
      <w:r>
        <w:rPr>
          <w:spacing w:val="-4"/>
        </w:rPr>
        <w:t xml:space="preserve"> </w:t>
      </w:r>
      <w:r>
        <w:t>okvirnega</w:t>
      </w:r>
      <w:r>
        <w:rPr>
          <w:spacing w:val="-3"/>
        </w:rPr>
        <w:t xml:space="preserve"> </w:t>
      </w:r>
      <w:r>
        <w:t>sporazuma</w:t>
      </w:r>
      <w:r>
        <w:rPr>
          <w:spacing w:val="-1"/>
        </w:rPr>
        <w:t xml:space="preserve"> </w:t>
      </w:r>
      <w:r>
        <w:t>poznan</w:t>
      </w:r>
      <w:r>
        <w:rPr>
          <w:spacing w:val="-5"/>
        </w:rPr>
        <w:t xml:space="preserve"> </w:t>
      </w:r>
      <w:r>
        <w:t>in</w:t>
      </w:r>
      <w:r>
        <w:rPr>
          <w:spacing w:val="-2"/>
        </w:rPr>
        <w:t xml:space="preserve"> </w:t>
      </w:r>
      <w:r>
        <w:t>vsi</w:t>
      </w:r>
      <w:r>
        <w:rPr>
          <w:spacing w:val="-3"/>
        </w:rPr>
        <w:t xml:space="preserve"> </w:t>
      </w:r>
      <w:r>
        <w:t>riziki,</w:t>
      </w:r>
      <w:r>
        <w:rPr>
          <w:spacing w:val="-1"/>
        </w:rPr>
        <w:t xml:space="preserve"> </w:t>
      </w:r>
      <w:r>
        <w:t>ki</w:t>
      </w:r>
      <w:r>
        <w:rPr>
          <w:spacing w:val="-3"/>
        </w:rPr>
        <w:t xml:space="preserve"> </w:t>
      </w:r>
      <w:r>
        <w:t>spremljajo</w:t>
      </w:r>
      <w:r>
        <w:rPr>
          <w:spacing w:val="-3"/>
        </w:rPr>
        <w:t xml:space="preserve"> </w:t>
      </w:r>
      <w:r>
        <w:t>izvajanje obveznosti, da je seznanjen z razpisnimi zahtevami in da so mu razumljivi in jasni pogoji in okoliščine za pravilno izvedbo obveznosti.</w:t>
      </w:r>
    </w:p>
    <w:p w14:paraId="00805A55" w14:textId="77777777" w:rsidR="008D1366" w:rsidRDefault="00000000">
      <w:pPr>
        <w:pStyle w:val="Telobesedila"/>
        <w:spacing w:before="119"/>
        <w:ind w:left="473"/>
        <w:jc w:val="both"/>
      </w:pPr>
      <w:r>
        <w:t>Dobavitelj</w:t>
      </w:r>
      <w:r>
        <w:rPr>
          <w:spacing w:val="-8"/>
        </w:rPr>
        <w:t xml:space="preserve"> </w:t>
      </w:r>
      <w:r>
        <w:t>se</w:t>
      </w:r>
      <w:r>
        <w:rPr>
          <w:spacing w:val="-6"/>
        </w:rPr>
        <w:t xml:space="preserve"> </w:t>
      </w:r>
      <w:r>
        <w:t>obvezuje,</w:t>
      </w:r>
      <w:r>
        <w:rPr>
          <w:spacing w:val="-8"/>
        </w:rPr>
        <w:t xml:space="preserve"> </w:t>
      </w:r>
      <w:r>
        <w:t>da</w:t>
      </w:r>
      <w:r>
        <w:rPr>
          <w:spacing w:val="-4"/>
        </w:rPr>
        <w:t xml:space="preserve"> </w:t>
      </w:r>
      <w:r>
        <w:rPr>
          <w:spacing w:val="-5"/>
        </w:rPr>
        <w:t>bo:</w:t>
      </w:r>
    </w:p>
    <w:p w14:paraId="571625A7" w14:textId="77777777" w:rsidR="008D1366" w:rsidRDefault="008D1366">
      <w:pPr>
        <w:jc w:val="both"/>
        <w:sectPr w:rsidR="008D1366" w:rsidSect="009542C6">
          <w:pgSz w:w="11910" w:h="16840"/>
          <w:pgMar w:top="1540" w:right="1020" w:bottom="940" w:left="1020" w:header="1132" w:footer="755" w:gutter="0"/>
          <w:cols w:space="708"/>
        </w:sectPr>
      </w:pPr>
    </w:p>
    <w:p w14:paraId="07AF490C" w14:textId="77777777" w:rsidR="008D1366" w:rsidRDefault="00000000">
      <w:pPr>
        <w:pStyle w:val="Odstavekseznama"/>
        <w:numPr>
          <w:ilvl w:val="0"/>
          <w:numId w:val="5"/>
        </w:numPr>
        <w:tabs>
          <w:tab w:val="left" w:pos="1178"/>
        </w:tabs>
        <w:spacing w:before="90"/>
        <w:ind w:right="112"/>
        <w:jc w:val="both"/>
        <w:rPr>
          <w:sz w:val="20"/>
        </w:rPr>
      </w:pPr>
      <w:r>
        <w:rPr>
          <w:sz w:val="20"/>
        </w:rPr>
        <w:lastRenderedPageBreak/>
        <w:t>dobavljal električno energijo ustrezne kakovosti, kar pomeni, da ustreza veljavnim</w:t>
      </w:r>
      <w:r>
        <w:rPr>
          <w:spacing w:val="40"/>
          <w:sz w:val="20"/>
        </w:rPr>
        <w:t xml:space="preserve"> </w:t>
      </w:r>
      <w:r>
        <w:rPr>
          <w:sz w:val="20"/>
        </w:rPr>
        <w:t>standardom in je v skladu s Splošnimi pogoji za dobavo in odjem električne energije iz distribucijskega omrežja električne energije,</w:t>
      </w:r>
    </w:p>
    <w:p w14:paraId="6A91F3F9" w14:textId="77777777" w:rsidR="008D1366" w:rsidRDefault="00000000">
      <w:pPr>
        <w:pStyle w:val="Odstavekseznama"/>
        <w:numPr>
          <w:ilvl w:val="0"/>
          <w:numId w:val="5"/>
        </w:numPr>
        <w:tabs>
          <w:tab w:val="left" w:pos="1178"/>
        </w:tabs>
        <w:spacing w:before="121"/>
        <w:ind w:right="118"/>
        <w:jc w:val="both"/>
        <w:rPr>
          <w:sz w:val="20"/>
        </w:rPr>
      </w:pPr>
      <w:r>
        <w:rPr>
          <w:sz w:val="20"/>
        </w:rPr>
        <w:t xml:space="preserve">pravočasno opozoril naročnika na vse nejasnosti glede vsebine oziroma obsega pogodbenih </w:t>
      </w:r>
      <w:r>
        <w:rPr>
          <w:spacing w:val="-2"/>
          <w:sz w:val="20"/>
        </w:rPr>
        <w:t>obveznosti,</w:t>
      </w:r>
    </w:p>
    <w:p w14:paraId="7C499482" w14:textId="77777777" w:rsidR="008D1366" w:rsidRDefault="00000000">
      <w:pPr>
        <w:pStyle w:val="Odstavekseznama"/>
        <w:numPr>
          <w:ilvl w:val="0"/>
          <w:numId w:val="5"/>
        </w:numPr>
        <w:tabs>
          <w:tab w:val="left" w:pos="1178"/>
        </w:tabs>
        <w:spacing w:before="119"/>
        <w:ind w:right="122"/>
        <w:rPr>
          <w:sz w:val="20"/>
        </w:rPr>
      </w:pPr>
      <w:r>
        <w:rPr>
          <w:sz w:val="20"/>
        </w:rPr>
        <w:t>naročnika</w:t>
      </w:r>
      <w:r>
        <w:rPr>
          <w:spacing w:val="68"/>
          <w:sz w:val="20"/>
        </w:rPr>
        <w:t xml:space="preserve"> </w:t>
      </w:r>
      <w:r>
        <w:rPr>
          <w:sz w:val="20"/>
        </w:rPr>
        <w:t>pisno</w:t>
      </w:r>
      <w:r>
        <w:rPr>
          <w:spacing w:val="68"/>
          <w:sz w:val="20"/>
        </w:rPr>
        <w:t xml:space="preserve"> </w:t>
      </w:r>
      <w:r>
        <w:rPr>
          <w:sz w:val="20"/>
        </w:rPr>
        <w:t>obveščal</w:t>
      </w:r>
      <w:r>
        <w:rPr>
          <w:spacing w:val="70"/>
          <w:sz w:val="20"/>
        </w:rPr>
        <w:t xml:space="preserve"> </w:t>
      </w:r>
      <w:r>
        <w:rPr>
          <w:sz w:val="20"/>
        </w:rPr>
        <w:t>o</w:t>
      </w:r>
      <w:r>
        <w:rPr>
          <w:spacing w:val="68"/>
          <w:sz w:val="20"/>
        </w:rPr>
        <w:t xml:space="preserve"> </w:t>
      </w:r>
      <w:r>
        <w:rPr>
          <w:sz w:val="20"/>
        </w:rPr>
        <w:t>vseh</w:t>
      </w:r>
      <w:r>
        <w:rPr>
          <w:spacing w:val="66"/>
          <w:sz w:val="20"/>
        </w:rPr>
        <w:t xml:space="preserve"> </w:t>
      </w:r>
      <w:r>
        <w:rPr>
          <w:sz w:val="20"/>
        </w:rPr>
        <w:t>spremembah,</w:t>
      </w:r>
      <w:r>
        <w:rPr>
          <w:spacing w:val="68"/>
          <w:sz w:val="20"/>
        </w:rPr>
        <w:t xml:space="preserve"> </w:t>
      </w:r>
      <w:r>
        <w:rPr>
          <w:sz w:val="20"/>
        </w:rPr>
        <w:t>zlasti</w:t>
      </w:r>
      <w:r>
        <w:rPr>
          <w:spacing w:val="68"/>
          <w:sz w:val="20"/>
        </w:rPr>
        <w:t xml:space="preserve"> </w:t>
      </w:r>
      <w:r>
        <w:rPr>
          <w:sz w:val="20"/>
        </w:rPr>
        <w:t>tistih,</w:t>
      </w:r>
      <w:r>
        <w:rPr>
          <w:spacing w:val="66"/>
          <w:sz w:val="20"/>
        </w:rPr>
        <w:t xml:space="preserve"> </w:t>
      </w:r>
      <w:r>
        <w:rPr>
          <w:sz w:val="20"/>
        </w:rPr>
        <w:t>ki</w:t>
      </w:r>
      <w:r>
        <w:rPr>
          <w:spacing w:val="68"/>
          <w:sz w:val="20"/>
        </w:rPr>
        <w:t xml:space="preserve"> </w:t>
      </w:r>
      <w:r>
        <w:rPr>
          <w:sz w:val="20"/>
        </w:rPr>
        <w:t>vplivajo</w:t>
      </w:r>
      <w:r>
        <w:rPr>
          <w:spacing w:val="68"/>
          <w:sz w:val="20"/>
        </w:rPr>
        <w:t xml:space="preserve"> </w:t>
      </w:r>
      <w:r>
        <w:rPr>
          <w:sz w:val="20"/>
        </w:rPr>
        <w:t>na</w:t>
      </w:r>
      <w:r>
        <w:rPr>
          <w:spacing w:val="68"/>
          <w:sz w:val="20"/>
        </w:rPr>
        <w:t xml:space="preserve"> </w:t>
      </w:r>
      <w:r>
        <w:rPr>
          <w:sz w:val="20"/>
        </w:rPr>
        <w:t>končno</w:t>
      </w:r>
      <w:r>
        <w:rPr>
          <w:spacing w:val="68"/>
          <w:sz w:val="20"/>
        </w:rPr>
        <w:t xml:space="preserve"> </w:t>
      </w:r>
      <w:r>
        <w:rPr>
          <w:sz w:val="20"/>
        </w:rPr>
        <w:t>ceno električne energije,</w:t>
      </w:r>
    </w:p>
    <w:p w14:paraId="2DD34580" w14:textId="77777777" w:rsidR="008D1366" w:rsidRDefault="00000000">
      <w:pPr>
        <w:pStyle w:val="Odstavekseznama"/>
        <w:numPr>
          <w:ilvl w:val="0"/>
          <w:numId w:val="5"/>
        </w:numPr>
        <w:tabs>
          <w:tab w:val="left" w:pos="1178"/>
        </w:tabs>
        <w:spacing w:before="120" w:line="245" w:lineRule="exact"/>
        <w:rPr>
          <w:sz w:val="20"/>
        </w:rPr>
      </w:pPr>
      <w:r>
        <w:rPr>
          <w:sz w:val="20"/>
        </w:rPr>
        <w:t>brez</w:t>
      </w:r>
      <w:r>
        <w:rPr>
          <w:spacing w:val="41"/>
          <w:sz w:val="20"/>
        </w:rPr>
        <w:t xml:space="preserve"> </w:t>
      </w:r>
      <w:r>
        <w:rPr>
          <w:sz w:val="20"/>
        </w:rPr>
        <w:t>stroškov</w:t>
      </w:r>
      <w:r>
        <w:rPr>
          <w:spacing w:val="43"/>
          <w:sz w:val="20"/>
        </w:rPr>
        <w:t xml:space="preserve"> </w:t>
      </w:r>
      <w:r>
        <w:rPr>
          <w:sz w:val="20"/>
        </w:rPr>
        <w:t>za</w:t>
      </w:r>
      <w:r>
        <w:rPr>
          <w:spacing w:val="44"/>
          <w:sz w:val="20"/>
        </w:rPr>
        <w:t xml:space="preserve"> </w:t>
      </w:r>
      <w:r>
        <w:rPr>
          <w:sz w:val="20"/>
        </w:rPr>
        <w:t>naročnika</w:t>
      </w:r>
      <w:r>
        <w:rPr>
          <w:spacing w:val="43"/>
          <w:sz w:val="20"/>
        </w:rPr>
        <w:t xml:space="preserve"> </w:t>
      </w:r>
      <w:r>
        <w:rPr>
          <w:sz w:val="20"/>
        </w:rPr>
        <w:t>poskrbel</w:t>
      </w:r>
      <w:r>
        <w:rPr>
          <w:spacing w:val="44"/>
          <w:sz w:val="20"/>
        </w:rPr>
        <w:t xml:space="preserve"> </w:t>
      </w:r>
      <w:r>
        <w:rPr>
          <w:sz w:val="20"/>
        </w:rPr>
        <w:t>za</w:t>
      </w:r>
      <w:r>
        <w:rPr>
          <w:spacing w:val="43"/>
          <w:sz w:val="20"/>
        </w:rPr>
        <w:t xml:space="preserve"> </w:t>
      </w:r>
      <w:r>
        <w:rPr>
          <w:sz w:val="20"/>
        </w:rPr>
        <w:t>prevzem</w:t>
      </w:r>
      <w:r>
        <w:rPr>
          <w:spacing w:val="45"/>
          <w:sz w:val="20"/>
        </w:rPr>
        <w:t xml:space="preserve"> </w:t>
      </w:r>
      <w:r>
        <w:rPr>
          <w:sz w:val="20"/>
        </w:rPr>
        <w:t>(prenos)</w:t>
      </w:r>
      <w:r>
        <w:rPr>
          <w:spacing w:val="41"/>
          <w:sz w:val="20"/>
        </w:rPr>
        <w:t xml:space="preserve"> </w:t>
      </w:r>
      <w:r>
        <w:rPr>
          <w:sz w:val="20"/>
        </w:rPr>
        <w:t>odjemnega</w:t>
      </w:r>
      <w:r>
        <w:rPr>
          <w:spacing w:val="43"/>
          <w:sz w:val="20"/>
        </w:rPr>
        <w:t xml:space="preserve"> </w:t>
      </w:r>
      <w:r>
        <w:rPr>
          <w:sz w:val="20"/>
        </w:rPr>
        <w:t>mesta</w:t>
      </w:r>
      <w:r>
        <w:rPr>
          <w:spacing w:val="44"/>
          <w:sz w:val="20"/>
        </w:rPr>
        <w:t xml:space="preserve"> </w:t>
      </w:r>
      <w:r>
        <w:rPr>
          <w:sz w:val="20"/>
        </w:rPr>
        <w:t>od</w:t>
      </w:r>
      <w:r>
        <w:rPr>
          <w:spacing w:val="42"/>
          <w:sz w:val="20"/>
        </w:rPr>
        <w:t xml:space="preserve"> </w:t>
      </w:r>
      <w:r>
        <w:rPr>
          <w:spacing w:val="-2"/>
          <w:sz w:val="20"/>
        </w:rPr>
        <w:t>prejšnjega</w:t>
      </w:r>
    </w:p>
    <w:p w14:paraId="1D1E0629" w14:textId="77777777" w:rsidR="008D1366" w:rsidRDefault="00000000">
      <w:pPr>
        <w:pStyle w:val="Telobesedila"/>
        <w:spacing w:line="231" w:lineRule="exact"/>
        <w:ind w:left="1178"/>
      </w:pPr>
      <w:r>
        <w:rPr>
          <w:spacing w:val="-2"/>
        </w:rPr>
        <w:t>dobavitelja,</w:t>
      </w:r>
    </w:p>
    <w:p w14:paraId="23DF1163" w14:textId="77777777" w:rsidR="008D1366" w:rsidRDefault="00000000">
      <w:pPr>
        <w:pStyle w:val="Odstavekseznama"/>
        <w:numPr>
          <w:ilvl w:val="0"/>
          <w:numId w:val="5"/>
        </w:numPr>
        <w:tabs>
          <w:tab w:val="left" w:pos="1178"/>
        </w:tabs>
        <w:spacing w:before="122"/>
        <w:ind w:right="113"/>
        <w:jc w:val="both"/>
        <w:rPr>
          <w:sz w:val="20"/>
        </w:rPr>
      </w:pPr>
      <w:r>
        <w:rPr>
          <w:sz w:val="20"/>
        </w:rPr>
        <w:t>ob</w:t>
      </w:r>
      <w:r>
        <w:rPr>
          <w:spacing w:val="-4"/>
          <w:sz w:val="20"/>
        </w:rPr>
        <w:t xml:space="preserve"> </w:t>
      </w:r>
      <w:r>
        <w:rPr>
          <w:sz w:val="20"/>
        </w:rPr>
        <w:t>koncu</w:t>
      </w:r>
      <w:r>
        <w:rPr>
          <w:spacing w:val="-5"/>
          <w:sz w:val="20"/>
        </w:rPr>
        <w:t xml:space="preserve"> </w:t>
      </w:r>
      <w:r>
        <w:rPr>
          <w:sz w:val="20"/>
        </w:rPr>
        <w:t>vsakega</w:t>
      </w:r>
      <w:r>
        <w:rPr>
          <w:spacing w:val="-3"/>
          <w:sz w:val="20"/>
        </w:rPr>
        <w:t xml:space="preserve"> </w:t>
      </w:r>
      <w:r>
        <w:rPr>
          <w:sz w:val="20"/>
        </w:rPr>
        <w:t>leta</w:t>
      </w:r>
      <w:r>
        <w:rPr>
          <w:spacing w:val="-3"/>
          <w:sz w:val="20"/>
        </w:rPr>
        <w:t xml:space="preserve"> </w:t>
      </w:r>
      <w:r>
        <w:rPr>
          <w:sz w:val="20"/>
        </w:rPr>
        <w:t>izvajanja konkretne</w:t>
      </w:r>
      <w:r>
        <w:rPr>
          <w:spacing w:val="-1"/>
          <w:sz w:val="20"/>
        </w:rPr>
        <w:t xml:space="preserve"> </w:t>
      </w:r>
      <w:r>
        <w:rPr>
          <w:sz w:val="20"/>
        </w:rPr>
        <w:t>pogodbe</w:t>
      </w:r>
      <w:r>
        <w:rPr>
          <w:spacing w:val="-1"/>
          <w:sz w:val="20"/>
        </w:rPr>
        <w:t xml:space="preserve"> </w:t>
      </w:r>
      <w:r>
        <w:rPr>
          <w:sz w:val="20"/>
        </w:rPr>
        <w:t>o</w:t>
      </w:r>
      <w:r>
        <w:rPr>
          <w:spacing w:val="-3"/>
          <w:sz w:val="20"/>
        </w:rPr>
        <w:t xml:space="preserve"> </w:t>
      </w:r>
      <w:r>
        <w:rPr>
          <w:sz w:val="20"/>
        </w:rPr>
        <w:t>dobavi</w:t>
      </w:r>
      <w:r>
        <w:rPr>
          <w:spacing w:val="-3"/>
          <w:sz w:val="20"/>
        </w:rPr>
        <w:t xml:space="preserve"> </w:t>
      </w:r>
      <w:r>
        <w:rPr>
          <w:sz w:val="20"/>
        </w:rPr>
        <w:t>navedel</w:t>
      </w:r>
      <w:r>
        <w:rPr>
          <w:spacing w:val="-4"/>
          <w:sz w:val="20"/>
        </w:rPr>
        <w:t xml:space="preserve"> </w:t>
      </w:r>
      <w:r>
        <w:rPr>
          <w:sz w:val="20"/>
        </w:rPr>
        <w:t>izvor</w:t>
      </w:r>
      <w:r>
        <w:rPr>
          <w:spacing w:val="-2"/>
          <w:sz w:val="20"/>
        </w:rPr>
        <w:t xml:space="preserve"> </w:t>
      </w:r>
      <w:r>
        <w:rPr>
          <w:sz w:val="20"/>
        </w:rPr>
        <w:t>električne</w:t>
      </w:r>
      <w:r>
        <w:rPr>
          <w:spacing w:val="-2"/>
          <w:sz w:val="20"/>
        </w:rPr>
        <w:t xml:space="preserve"> </w:t>
      </w:r>
      <w:r>
        <w:rPr>
          <w:sz w:val="20"/>
        </w:rPr>
        <w:t>energije, ki jo je dobavil naročniku, in priložiti potrdilo o unovčenju ustreznega števila potrdil o izvoru električne energije, s čimer dokazuje, da je bilo vsaj 40 % oziroma delež iz ponudbe dobavljene električne energije pridobljene iz OVE in/ali SPTE z visokim izkoristkom.</w:t>
      </w:r>
    </w:p>
    <w:p w14:paraId="3FAAC92C" w14:textId="77777777" w:rsidR="008D1366" w:rsidRDefault="00000000">
      <w:pPr>
        <w:pStyle w:val="Telobesedila"/>
        <w:spacing w:before="118"/>
        <w:ind w:left="473" w:right="113"/>
        <w:jc w:val="both"/>
      </w:pPr>
      <w:r>
        <w:t>V primeru, da ponudnik ne izpolnjuje obveznosti na način, predviden v tem sporazumu o izvedbi javnega naročila, začne naročnik ustrezne postopke za prekinitev okvirnega sporazuma ter unovčitve finančnega zavarovanja za dobro izvedbo pogodbenih obveznosti.</w:t>
      </w:r>
    </w:p>
    <w:p w14:paraId="15F47E65" w14:textId="77777777" w:rsidR="008D1366" w:rsidRDefault="00000000">
      <w:pPr>
        <w:pStyle w:val="Odstavekseznama"/>
        <w:numPr>
          <w:ilvl w:val="1"/>
          <w:numId w:val="8"/>
        </w:numPr>
        <w:tabs>
          <w:tab w:val="left" w:pos="5095"/>
        </w:tabs>
        <w:spacing w:before="122"/>
        <w:ind w:left="5095" w:hanging="349"/>
        <w:rPr>
          <w:sz w:val="20"/>
        </w:rPr>
      </w:pPr>
      <w:r>
        <w:rPr>
          <w:spacing w:val="-4"/>
          <w:sz w:val="20"/>
        </w:rPr>
        <w:t>člen</w:t>
      </w:r>
    </w:p>
    <w:p w14:paraId="5FA1A143" w14:textId="77777777" w:rsidR="008D1366" w:rsidRDefault="00000000">
      <w:pPr>
        <w:pStyle w:val="Telobesedila"/>
        <w:spacing w:before="120"/>
        <w:ind w:left="10" w:right="13"/>
        <w:jc w:val="center"/>
      </w:pPr>
      <w:r>
        <w:rPr>
          <w:spacing w:val="-2"/>
        </w:rPr>
        <w:t>JAMČEVANJE</w:t>
      </w:r>
      <w:r>
        <w:rPr>
          <w:spacing w:val="-13"/>
        </w:rPr>
        <w:t xml:space="preserve"> </w:t>
      </w:r>
      <w:r>
        <w:rPr>
          <w:spacing w:val="-2"/>
        </w:rPr>
        <w:t>PRODAJALCA</w:t>
      </w:r>
    </w:p>
    <w:p w14:paraId="56B4667F" w14:textId="77777777" w:rsidR="008D1366" w:rsidRDefault="00000000">
      <w:pPr>
        <w:pStyle w:val="Telobesedila"/>
        <w:spacing w:before="118"/>
        <w:ind w:left="473" w:right="109"/>
        <w:jc w:val="both"/>
      </w:pPr>
      <w:r>
        <w:t>Naročnik</w:t>
      </w:r>
      <w:r>
        <w:rPr>
          <w:spacing w:val="-1"/>
        </w:rPr>
        <w:t xml:space="preserve"> </w:t>
      </w:r>
      <w:r>
        <w:t>je</w:t>
      </w:r>
      <w:r>
        <w:rPr>
          <w:spacing w:val="-2"/>
        </w:rPr>
        <w:t xml:space="preserve"> </w:t>
      </w:r>
      <w:r>
        <w:t>dolžan</w:t>
      </w:r>
      <w:r>
        <w:rPr>
          <w:spacing w:val="-2"/>
        </w:rPr>
        <w:t xml:space="preserve"> </w:t>
      </w:r>
      <w:r>
        <w:t>spoštovati</w:t>
      </w:r>
      <w:r>
        <w:rPr>
          <w:spacing w:val="-1"/>
        </w:rPr>
        <w:t xml:space="preserve"> </w:t>
      </w:r>
      <w:r>
        <w:t>Uredbo</w:t>
      </w:r>
      <w:r>
        <w:rPr>
          <w:spacing w:val="-1"/>
        </w:rPr>
        <w:t xml:space="preserve"> </w:t>
      </w:r>
      <w:r>
        <w:t>o zelenem javnem</w:t>
      </w:r>
      <w:r>
        <w:rPr>
          <w:spacing w:val="-2"/>
        </w:rPr>
        <w:t xml:space="preserve"> </w:t>
      </w:r>
      <w:r>
        <w:t>naročanju. Glede</w:t>
      </w:r>
      <w:r>
        <w:rPr>
          <w:spacing w:val="-2"/>
        </w:rPr>
        <w:t xml:space="preserve"> </w:t>
      </w:r>
      <w:r>
        <w:t>na navedeno</w:t>
      </w:r>
      <w:r>
        <w:rPr>
          <w:spacing w:val="-1"/>
        </w:rPr>
        <w:t xml:space="preserve"> </w:t>
      </w:r>
      <w:r>
        <w:t>bo naročnik ob vsakem povpraševanju izrecno navedel vsakokratne zahteve, v skladu z veljavno Uredbo o zelenem javnem naročanju oz. morebitnimi drugimi, za naročnika veljavnimi zavezujočimi predpisi.</w:t>
      </w:r>
    </w:p>
    <w:p w14:paraId="61CD0A33" w14:textId="77777777" w:rsidR="008D1366" w:rsidRDefault="00000000">
      <w:pPr>
        <w:pStyle w:val="Telobesedila"/>
        <w:spacing w:before="123"/>
        <w:ind w:left="470" w:right="111"/>
        <w:jc w:val="both"/>
      </w:pPr>
      <w:r>
        <w:t>V</w:t>
      </w:r>
      <w:r>
        <w:rPr>
          <w:spacing w:val="-4"/>
        </w:rPr>
        <w:t xml:space="preserve"> </w:t>
      </w:r>
      <w:r>
        <w:t>teh</w:t>
      </w:r>
      <w:r>
        <w:rPr>
          <w:spacing w:val="-3"/>
        </w:rPr>
        <w:t xml:space="preserve"> </w:t>
      </w:r>
      <w:r>
        <w:t>primerih</w:t>
      </w:r>
      <w:r>
        <w:rPr>
          <w:spacing w:val="-3"/>
        </w:rPr>
        <w:t xml:space="preserve"> </w:t>
      </w:r>
      <w:r>
        <w:t>prodajalec</w:t>
      </w:r>
      <w:r>
        <w:rPr>
          <w:spacing w:val="-1"/>
        </w:rPr>
        <w:t xml:space="preserve"> </w:t>
      </w:r>
      <w:r>
        <w:t>za</w:t>
      </w:r>
      <w:r>
        <w:rPr>
          <w:spacing w:val="-1"/>
        </w:rPr>
        <w:t xml:space="preserve"> </w:t>
      </w:r>
      <w:r>
        <w:t>vse</w:t>
      </w:r>
      <w:r>
        <w:rPr>
          <w:spacing w:val="-3"/>
        </w:rPr>
        <w:t xml:space="preserve"> </w:t>
      </w:r>
      <w:r>
        <w:t>blago,</w:t>
      </w:r>
      <w:r>
        <w:rPr>
          <w:spacing w:val="-6"/>
        </w:rPr>
        <w:t xml:space="preserve"> </w:t>
      </w:r>
      <w:r>
        <w:t>ki</w:t>
      </w:r>
      <w:r>
        <w:rPr>
          <w:spacing w:val="-2"/>
        </w:rPr>
        <w:t xml:space="preserve"> </w:t>
      </w:r>
      <w:r>
        <w:t>bo</w:t>
      </w:r>
      <w:r>
        <w:rPr>
          <w:spacing w:val="-2"/>
        </w:rPr>
        <w:t xml:space="preserve"> </w:t>
      </w:r>
      <w:r>
        <w:t>predmet</w:t>
      </w:r>
      <w:r>
        <w:rPr>
          <w:spacing w:val="-5"/>
        </w:rPr>
        <w:t xml:space="preserve"> </w:t>
      </w:r>
      <w:r>
        <w:t>nabav, jamči</w:t>
      </w:r>
      <w:r>
        <w:rPr>
          <w:spacing w:val="-1"/>
        </w:rPr>
        <w:t xml:space="preserve"> </w:t>
      </w:r>
      <w:r>
        <w:t>da</w:t>
      </w:r>
      <w:r>
        <w:rPr>
          <w:spacing w:val="-5"/>
        </w:rPr>
        <w:t xml:space="preserve"> </w:t>
      </w:r>
      <w:r>
        <w:t>ustreza</w:t>
      </w:r>
      <w:r>
        <w:rPr>
          <w:spacing w:val="-4"/>
        </w:rPr>
        <w:t xml:space="preserve"> </w:t>
      </w:r>
      <w:r>
        <w:t>kakovosti</w:t>
      </w:r>
      <w:r>
        <w:rPr>
          <w:spacing w:val="-2"/>
        </w:rPr>
        <w:t xml:space="preserve"> </w:t>
      </w:r>
      <w:r>
        <w:t>glede</w:t>
      </w:r>
      <w:r>
        <w:rPr>
          <w:spacing w:val="-2"/>
        </w:rPr>
        <w:t xml:space="preserve"> </w:t>
      </w:r>
      <w:r>
        <w:t>izvora</w:t>
      </w:r>
      <w:r>
        <w:rPr>
          <w:spacing w:val="-3"/>
        </w:rPr>
        <w:t xml:space="preserve"> </w:t>
      </w:r>
      <w:r>
        <w:t>v skladu z razpisno dokumentacijo oz. izvedenim povpraševanjem.</w:t>
      </w:r>
    </w:p>
    <w:p w14:paraId="120D2E3B" w14:textId="77777777" w:rsidR="008D1366" w:rsidRDefault="008D1366">
      <w:pPr>
        <w:pStyle w:val="Telobesedila"/>
        <w:ind w:left="0"/>
      </w:pPr>
    </w:p>
    <w:p w14:paraId="1EB34FE6" w14:textId="77777777" w:rsidR="008D1366" w:rsidRDefault="008D1366">
      <w:pPr>
        <w:pStyle w:val="Telobesedila"/>
        <w:spacing w:before="7"/>
        <w:ind w:left="0"/>
      </w:pPr>
    </w:p>
    <w:p w14:paraId="600CE273"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695842F2" w14:textId="77777777" w:rsidR="008D1366" w:rsidRDefault="00000000">
      <w:pPr>
        <w:pStyle w:val="Telobesedila"/>
        <w:spacing w:before="120"/>
        <w:ind w:left="10" w:right="11"/>
        <w:jc w:val="center"/>
      </w:pPr>
      <w:r>
        <w:t>PREVZEM</w:t>
      </w:r>
      <w:r>
        <w:rPr>
          <w:spacing w:val="-14"/>
        </w:rPr>
        <w:t xml:space="preserve"> </w:t>
      </w:r>
      <w:r>
        <w:rPr>
          <w:spacing w:val="-2"/>
        </w:rPr>
        <w:t>BLAGA</w:t>
      </w:r>
    </w:p>
    <w:p w14:paraId="7A0D30B3" w14:textId="77777777" w:rsidR="008D1366" w:rsidRDefault="00000000">
      <w:pPr>
        <w:pStyle w:val="Telobesedila"/>
        <w:spacing w:before="121"/>
        <w:ind w:left="473"/>
        <w:jc w:val="both"/>
      </w:pPr>
      <w:r>
        <w:t>Prevzem</w:t>
      </w:r>
      <w:r>
        <w:rPr>
          <w:spacing w:val="-6"/>
        </w:rPr>
        <w:t xml:space="preserve"> </w:t>
      </w:r>
      <w:r>
        <w:t>se</w:t>
      </w:r>
      <w:r>
        <w:rPr>
          <w:spacing w:val="-8"/>
        </w:rPr>
        <w:t xml:space="preserve"> </w:t>
      </w:r>
      <w:r>
        <w:t>odpravi</w:t>
      </w:r>
      <w:r>
        <w:rPr>
          <w:spacing w:val="-6"/>
        </w:rPr>
        <w:t xml:space="preserve"> </w:t>
      </w:r>
      <w:r>
        <w:t>na</w:t>
      </w:r>
      <w:r>
        <w:rPr>
          <w:spacing w:val="-7"/>
        </w:rPr>
        <w:t xml:space="preserve"> </w:t>
      </w:r>
      <w:r>
        <w:t>način</w:t>
      </w:r>
      <w:r>
        <w:rPr>
          <w:spacing w:val="-8"/>
        </w:rPr>
        <w:t xml:space="preserve"> </w:t>
      </w:r>
      <w:r>
        <w:t>in</w:t>
      </w:r>
      <w:r>
        <w:rPr>
          <w:spacing w:val="-6"/>
        </w:rPr>
        <w:t xml:space="preserve"> </w:t>
      </w:r>
      <w:r>
        <w:t>na</w:t>
      </w:r>
      <w:r>
        <w:rPr>
          <w:spacing w:val="-7"/>
        </w:rPr>
        <w:t xml:space="preserve"> </w:t>
      </w:r>
      <w:r>
        <w:t>mestih,</w:t>
      </w:r>
      <w:r>
        <w:rPr>
          <w:spacing w:val="-8"/>
        </w:rPr>
        <w:t xml:space="preserve"> </w:t>
      </w:r>
      <w:r>
        <w:t>navedenih</w:t>
      </w:r>
      <w:r>
        <w:rPr>
          <w:spacing w:val="-6"/>
        </w:rPr>
        <w:t xml:space="preserve"> </w:t>
      </w:r>
      <w:r>
        <w:t>v</w:t>
      </w:r>
      <w:r>
        <w:rPr>
          <w:spacing w:val="-6"/>
        </w:rPr>
        <w:t xml:space="preserve"> </w:t>
      </w:r>
      <w:r>
        <w:t>konkretni</w:t>
      </w:r>
      <w:r>
        <w:rPr>
          <w:spacing w:val="-7"/>
        </w:rPr>
        <w:t xml:space="preserve"> </w:t>
      </w:r>
      <w:r>
        <w:rPr>
          <w:spacing w:val="-2"/>
        </w:rPr>
        <w:t>pogodbi.</w:t>
      </w:r>
    </w:p>
    <w:p w14:paraId="67124DB8" w14:textId="77777777" w:rsidR="008D1366" w:rsidRDefault="00000000">
      <w:pPr>
        <w:pStyle w:val="Telobesedila"/>
        <w:spacing w:before="118"/>
        <w:ind w:left="473"/>
        <w:jc w:val="both"/>
      </w:pPr>
      <w:r>
        <w:t>Za</w:t>
      </w:r>
      <w:r>
        <w:rPr>
          <w:spacing w:val="73"/>
        </w:rPr>
        <w:t xml:space="preserve"> </w:t>
      </w:r>
      <w:r>
        <w:t>obračun</w:t>
      </w:r>
      <w:r>
        <w:rPr>
          <w:spacing w:val="75"/>
        </w:rPr>
        <w:t xml:space="preserve"> </w:t>
      </w:r>
      <w:r>
        <w:t>električne</w:t>
      </w:r>
      <w:r>
        <w:rPr>
          <w:spacing w:val="75"/>
        </w:rPr>
        <w:t xml:space="preserve"> </w:t>
      </w:r>
      <w:r>
        <w:t>energije</w:t>
      </w:r>
      <w:r>
        <w:rPr>
          <w:spacing w:val="73"/>
        </w:rPr>
        <w:t xml:space="preserve"> </w:t>
      </w:r>
      <w:r>
        <w:t>se</w:t>
      </w:r>
      <w:r>
        <w:rPr>
          <w:spacing w:val="75"/>
        </w:rPr>
        <w:t xml:space="preserve"> </w:t>
      </w:r>
      <w:r>
        <w:t>uporabljajo</w:t>
      </w:r>
      <w:r>
        <w:rPr>
          <w:spacing w:val="74"/>
        </w:rPr>
        <w:t xml:space="preserve"> </w:t>
      </w:r>
      <w:r>
        <w:t>podati,</w:t>
      </w:r>
      <w:r>
        <w:rPr>
          <w:spacing w:val="72"/>
        </w:rPr>
        <w:t xml:space="preserve"> </w:t>
      </w:r>
      <w:r>
        <w:t>ki</w:t>
      </w:r>
      <w:r>
        <w:rPr>
          <w:spacing w:val="73"/>
        </w:rPr>
        <w:t xml:space="preserve"> </w:t>
      </w:r>
      <w:r>
        <w:t>so</w:t>
      </w:r>
      <w:r>
        <w:rPr>
          <w:spacing w:val="74"/>
        </w:rPr>
        <w:t xml:space="preserve"> </w:t>
      </w:r>
      <w:r>
        <w:t>registrirani</w:t>
      </w:r>
      <w:r>
        <w:rPr>
          <w:spacing w:val="74"/>
        </w:rPr>
        <w:t xml:space="preserve"> </w:t>
      </w:r>
      <w:r>
        <w:t>na</w:t>
      </w:r>
      <w:r>
        <w:rPr>
          <w:spacing w:val="74"/>
        </w:rPr>
        <w:t xml:space="preserve"> </w:t>
      </w:r>
      <w:r>
        <w:t>merilnih</w:t>
      </w:r>
      <w:r>
        <w:rPr>
          <w:spacing w:val="73"/>
        </w:rPr>
        <w:t xml:space="preserve"> </w:t>
      </w:r>
      <w:r>
        <w:rPr>
          <w:spacing w:val="-2"/>
        </w:rPr>
        <w:t>napravah</w:t>
      </w:r>
    </w:p>
    <w:p w14:paraId="443C6E13" w14:textId="77777777" w:rsidR="008D1366" w:rsidRDefault="00000000">
      <w:pPr>
        <w:pStyle w:val="Telobesedila"/>
        <w:spacing w:before="1"/>
        <w:ind w:left="473"/>
        <w:jc w:val="both"/>
      </w:pPr>
      <w:r>
        <w:t>pripadajočega</w:t>
      </w:r>
      <w:r>
        <w:rPr>
          <w:spacing w:val="-10"/>
        </w:rPr>
        <w:t xml:space="preserve"> </w:t>
      </w:r>
      <w:r>
        <w:t>merilnega</w:t>
      </w:r>
      <w:r>
        <w:rPr>
          <w:spacing w:val="-9"/>
        </w:rPr>
        <w:t xml:space="preserve"> </w:t>
      </w:r>
      <w:r>
        <w:t>mesta.</w:t>
      </w:r>
      <w:r>
        <w:rPr>
          <w:spacing w:val="-11"/>
        </w:rPr>
        <w:t xml:space="preserve"> </w:t>
      </w:r>
      <w:r>
        <w:t>Za</w:t>
      </w:r>
      <w:r>
        <w:rPr>
          <w:spacing w:val="-9"/>
        </w:rPr>
        <w:t xml:space="preserve"> </w:t>
      </w:r>
      <w:r>
        <w:t>pravilnost</w:t>
      </w:r>
      <w:r>
        <w:rPr>
          <w:spacing w:val="-10"/>
        </w:rPr>
        <w:t xml:space="preserve"> </w:t>
      </w:r>
      <w:r>
        <w:t>podatkov</w:t>
      </w:r>
      <w:r>
        <w:rPr>
          <w:spacing w:val="-9"/>
        </w:rPr>
        <w:t xml:space="preserve"> </w:t>
      </w:r>
      <w:r>
        <w:t>odgovarja</w:t>
      </w:r>
      <w:r>
        <w:rPr>
          <w:spacing w:val="-9"/>
        </w:rPr>
        <w:t xml:space="preserve"> </w:t>
      </w:r>
      <w:r>
        <w:t>pristojni</w:t>
      </w:r>
      <w:r>
        <w:rPr>
          <w:spacing w:val="-9"/>
        </w:rPr>
        <w:t xml:space="preserve"> </w:t>
      </w:r>
      <w:r>
        <w:rPr>
          <w:spacing w:val="-2"/>
        </w:rPr>
        <w:t>SODO.</w:t>
      </w:r>
    </w:p>
    <w:p w14:paraId="5D57ADC3" w14:textId="77777777" w:rsidR="008D1366" w:rsidRDefault="00000000">
      <w:pPr>
        <w:pStyle w:val="Telobesedila"/>
        <w:spacing w:before="120"/>
        <w:ind w:left="473" w:right="117"/>
        <w:jc w:val="both"/>
      </w:pPr>
      <w:r>
        <w:t>Če</w:t>
      </w:r>
      <w:r>
        <w:rPr>
          <w:spacing w:val="-2"/>
        </w:rPr>
        <w:t xml:space="preserve"> </w:t>
      </w:r>
      <w:r>
        <w:t>se</w:t>
      </w:r>
      <w:r>
        <w:rPr>
          <w:spacing w:val="-2"/>
        </w:rPr>
        <w:t xml:space="preserve"> </w:t>
      </w:r>
      <w:r>
        <w:t>ugotovi, da</w:t>
      </w:r>
      <w:r>
        <w:rPr>
          <w:spacing w:val="-1"/>
        </w:rPr>
        <w:t xml:space="preserve"> </w:t>
      </w:r>
      <w:r>
        <w:t>so</w:t>
      </w:r>
      <w:r>
        <w:rPr>
          <w:spacing w:val="-1"/>
        </w:rPr>
        <w:t xml:space="preserve"> </w:t>
      </w:r>
      <w:r>
        <w:t>merilne</w:t>
      </w:r>
      <w:r>
        <w:rPr>
          <w:spacing w:val="-2"/>
        </w:rPr>
        <w:t xml:space="preserve"> </w:t>
      </w:r>
      <w:r>
        <w:t>naprave nepravilno registrirale električno energijo,</w:t>
      </w:r>
      <w:r>
        <w:rPr>
          <w:spacing w:val="-1"/>
        </w:rPr>
        <w:t xml:space="preserve"> </w:t>
      </w:r>
      <w:r>
        <w:t>dobavitelj</w:t>
      </w:r>
      <w:r>
        <w:rPr>
          <w:spacing w:val="-3"/>
        </w:rPr>
        <w:t xml:space="preserve"> </w:t>
      </w:r>
      <w:r>
        <w:t>in naročnik skupaj ugotovita obseg in čas nastanka napake. Ugotovljeno razliko dobavitelj poračuna v celoti pri naslednjem obračunu. Popravek se izdela za obseg in čas ugotovljene nepravilnosti.</w:t>
      </w:r>
    </w:p>
    <w:p w14:paraId="07B1EA09" w14:textId="77777777" w:rsidR="008D1366" w:rsidRDefault="00000000">
      <w:pPr>
        <w:pStyle w:val="Odstavekseznama"/>
        <w:numPr>
          <w:ilvl w:val="1"/>
          <w:numId w:val="8"/>
        </w:numPr>
        <w:tabs>
          <w:tab w:val="left" w:pos="5095"/>
        </w:tabs>
        <w:spacing w:before="120"/>
        <w:ind w:left="5095" w:hanging="349"/>
        <w:rPr>
          <w:sz w:val="20"/>
        </w:rPr>
      </w:pPr>
      <w:r>
        <w:rPr>
          <w:spacing w:val="-4"/>
          <w:sz w:val="20"/>
        </w:rPr>
        <w:t>člen</w:t>
      </w:r>
    </w:p>
    <w:p w14:paraId="4F6C06BA" w14:textId="77777777" w:rsidR="008D1366" w:rsidRDefault="00000000">
      <w:pPr>
        <w:pStyle w:val="Telobesedila"/>
        <w:spacing w:before="121"/>
        <w:ind w:left="10" w:right="10"/>
        <w:jc w:val="center"/>
      </w:pPr>
      <w:r>
        <w:t>ROK</w:t>
      </w:r>
      <w:r>
        <w:rPr>
          <w:spacing w:val="-5"/>
        </w:rPr>
        <w:t xml:space="preserve"> </w:t>
      </w:r>
      <w:r>
        <w:t>IN</w:t>
      </w:r>
      <w:r>
        <w:rPr>
          <w:spacing w:val="-4"/>
        </w:rPr>
        <w:t xml:space="preserve"> </w:t>
      </w:r>
      <w:r>
        <w:t>NAČIN</w:t>
      </w:r>
      <w:r>
        <w:rPr>
          <w:spacing w:val="-5"/>
        </w:rPr>
        <w:t xml:space="preserve"> </w:t>
      </w:r>
      <w:r>
        <w:rPr>
          <w:spacing w:val="-2"/>
        </w:rPr>
        <w:t>PLAČILA</w:t>
      </w:r>
    </w:p>
    <w:p w14:paraId="7E4AF4E5" w14:textId="77777777" w:rsidR="008D1366" w:rsidRDefault="00000000">
      <w:pPr>
        <w:pStyle w:val="Telobesedila"/>
        <w:spacing w:before="118"/>
        <w:ind w:left="470"/>
      </w:pPr>
      <w:r>
        <w:t>Ponudnik</w:t>
      </w:r>
      <w:r>
        <w:rPr>
          <w:spacing w:val="36"/>
        </w:rPr>
        <w:t xml:space="preserve"> </w:t>
      </w:r>
      <w:r>
        <w:t>izstavi</w:t>
      </w:r>
      <w:r>
        <w:rPr>
          <w:spacing w:val="36"/>
        </w:rPr>
        <w:t xml:space="preserve"> </w:t>
      </w:r>
      <w:r>
        <w:t>naročniku</w:t>
      </w:r>
      <w:r>
        <w:rPr>
          <w:spacing w:val="36"/>
        </w:rPr>
        <w:t xml:space="preserve"> </w:t>
      </w:r>
      <w:r>
        <w:t>račune</w:t>
      </w:r>
      <w:r>
        <w:rPr>
          <w:spacing w:val="35"/>
        </w:rPr>
        <w:t xml:space="preserve"> </w:t>
      </w:r>
      <w:r>
        <w:t>za</w:t>
      </w:r>
      <w:r>
        <w:rPr>
          <w:spacing w:val="36"/>
        </w:rPr>
        <w:t xml:space="preserve"> </w:t>
      </w:r>
      <w:r>
        <w:t>vsako</w:t>
      </w:r>
      <w:r>
        <w:rPr>
          <w:spacing w:val="38"/>
        </w:rPr>
        <w:t xml:space="preserve"> </w:t>
      </w:r>
      <w:r>
        <w:t>dobavo</w:t>
      </w:r>
      <w:r>
        <w:rPr>
          <w:spacing w:val="41"/>
        </w:rPr>
        <w:t xml:space="preserve"> </w:t>
      </w:r>
      <w:r>
        <w:t>na</w:t>
      </w:r>
      <w:r>
        <w:rPr>
          <w:spacing w:val="36"/>
        </w:rPr>
        <w:t xml:space="preserve"> </w:t>
      </w:r>
      <w:r>
        <w:t>podlagi</w:t>
      </w:r>
      <w:r>
        <w:rPr>
          <w:spacing w:val="36"/>
        </w:rPr>
        <w:t xml:space="preserve"> </w:t>
      </w:r>
      <w:r>
        <w:t>enotnih</w:t>
      </w:r>
      <w:r>
        <w:rPr>
          <w:spacing w:val="36"/>
        </w:rPr>
        <w:t xml:space="preserve"> </w:t>
      </w:r>
      <w:r>
        <w:t>pogodbenih</w:t>
      </w:r>
      <w:r>
        <w:rPr>
          <w:spacing w:val="35"/>
        </w:rPr>
        <w:t xml:space="preserve"> </w:t>
      </w:r>
      <w:r>
        <w:t>cen,</w:t>
      </w:r>
      <w:r>
        <w:rPr>
          <w:spacing w:val="35"/>
        </w:rPr>
        <w:t xml:space="preserve"> </w:t>
      </w:r>
      <w:r>
        <w:rPr>
          <w:spacing w:val="-2"/>
        </w:rPr>
        <w:t>dejanskih</w:t>
      </w:r>
    </w:p>
    <w:p w14:paraId="1CA1E18A" w14:textId="77777777" w:rsidR="008D1366" w:rsidRDefault="00000000">
      <w:pPr>
        <w:pStyle w:val="Telobesedila"/>
        <w:ind w:left="470"/>
      </w:pPr>
      <w:r>
        <w:rPr>
          <w:spacing w:val="-2"/>
        </w:rPr>
        <w:t>količin.</w:t>
      </w:r>
    </w:p>
    <w:p w14:paraId="095637CA" w14:textId="77777777" w:rsidR="008D1366" w:rsidRDefault="00000000">
      <w:pPr>
        <w:pStyle w:val="Telobesedila"/>
        <w:spacing w:before="121"/>
        <w:ind w:left="470" w:right="113"/>
        <w:jc w:val="both"/>
      </w:pPr>
      <w:r>
        <w:t>V primeru sukcesivnih dobav se računi izstavljajo na podlagi dejanskih dobavljenih količin in enotnih pogodbenih cen mesečno za dobave v preteklem mesecu, oziroma po posamezni sukcesivni dobavi, če je to primerno.</w:t>
      </w:r>
    </w:p>
    <w:p w14:paraId="4BA6ECE4" w14:textId="77777777" w:rsidR="008D1366" w:rsidRDefault="00000000">
      <w:pPr>
        <w:pStyle w:val="Telobesedila"/>
        <w:spacing w:before="119"/>
        <w:ind w:left="470" w:right="116" w:firstLine="69"/>
        <w:jc w:val="both"/>
      </w:pPr>
      <w:r>
        <w:t>V kolikor pri sukcesivnih dobavah obračun na podlagi dejanskih količin zaradi tehničnih razlogov ni mogoč, se plačuje po ocenjeni mesečni porabi preteklega leta. Obračun se nato naredi po dejanski porabi, ko se odčitajo števci.</w:t>
      </w:r>
    </w:p>
    <w:p w14:paraId="5DDABC9F" w14:textId="77777777" w:rsidR="008D1366" w:rsidRDefault="00000000">
      <w:pPr>
        <w:pStyle w:val="Telobesedila"/>
        <w:spacing w:before="122"/>
        <w:ind w:left="470"/>
      </w:pPr>
      <w:r>
        <w:t>Obračunsko</w:t>
      </w:r>
      <w:r>
        <w:rPr>
          <w:spacing w:val="73"/>
        </w:rPr>
        <w:t xml:space="preserve"> </w:t>
      </w:r>
      <w:r>
        <w:t>obdobje</w:t>
      </w:r>
      <w:r>
        <w:rPr>
          <w:spacing w:val="72"/>
        </w:rPr>
        <w:t xml:space="preserve"> </w:t>
      </w:r>
      <w:r>
        <w:t>določajo</w:t>
      </w:r>
      <w:r>
        <w:rPr>
          <w:spacing w:val="73"/>
        </w:rPr>
        <w:t xml:space="preserve"> </w:t>
      </w:r>
      <w:r>
        <w:t>sistemski</w:t>
      </w:r>
      <w:r>
        <w:rPr>
          <w:spacing w:val="74"/>
        </w:rPr>
        <w:t xml:space="preserve"> </w:t>
      </w:r>
      <w:r>
        <w:t>operaterji</w:t>
      </w:r>
      <w:r>
        <w:rPr>
          <w:spacing w:val="73"/>
        </w:rPr>
        <w:t xml:space="preserve"> </w:t>
      </w:r>
      <w:r>
        <w:t>distribucijskega</w:t>
      </w:r>
      <w:r>
        <w:rPr>
          <w:spacing w:val="73"/>
        </w:rPr>
        <w:t xml:space="preserve"> </w:t>
      </w:r>
      <w:r>
        <w:t>omrežja</w:t>
      </w:r>
      <w:r>
        <w:rPr>
          <w:spacing w:val="76"/>
        </w:rPr>
        <w:t xml:space="preserve"> </w:t>
      </w:r>
      <w:r>
        <w:t>na</w:t>
      </w:r>
      <w:r>
        <w:rPr>
          <w:spacing w:val="76"/>
        </w:rPr>
        <w:t xml:space="preserve"> </w:t>
      </w:r>
      <w:r>
        <w:t>podlagi</w:t>
      </w:r>
      <w:r>
        <w:rPr>
          <w:spacing w:val="73"/>
        </w:rPr>
        <w:t xml:space="preserve"> </w:t>
      </w:r>
      <w:r>
        <w:rPr>
          <w:spacing w:val="-2"/>
        </w:rPr>
        <w:t>rednega</w:t>
      </w:r>
    </w:p>
    <w:p w14:paraId="2B82F8C7" w14:textId="77777777" w:rsidR="008D1366" w:rsidRDefault="00000000">
      <w:pPr>
        <w:pStyle w:val="Telobesedila"/>
        <w:spacing w:before="1"/>
        <w:ind w:left="470"/>
      </w:pPr>
      <w:r>
        <w:rPr>
          <w:spacing w:val="-2"/>
        </w:rPr>
        <w:t>odčitavanja</w:t>
      </w:r>
      <w:r>
        <w:rPr>
          <w:spacing w:val="6"/>
        </w:rPr>
        <w:t xml:space="preserve"> </w:t>
      </w:r>
      <w:r>
        <w:rPr>
          <w:spacing w:val="-2"/>
        </w:rPr>
        <w:t>števcev.</w:t>
      </w:r>
    </w:p>
    <w:p w14:paraId="5A8EBC0A" w14:textId="77777777" w:rsidR="008D1366" w:rsidRDefault="00000000">
      <w:pPr>
        <w:pStyle w:val="Telobesedila"/>
        <w:spacing w:before="118"/>
        <w:ind w:left="470" w:right="117"/>
        <w:jc w:val="both"/>
      </w:pPr>
      <w:r>
        <w:t>V kolikor dobavitelj do 5. delovnega dne v tekočem</w:t>
      </w:r>
      <w:r>
        <w:rPr>
          <w:spacing w:val="18"/>
        </w:rPr>
        <w:t xml:space="preserve"> </w:t>
      </w:r>
      <w:r>
        <w:t>mesecu ne prejme od SODO obračunske podatke</w:t>
      </w:r>
      <w:r>
        <w:rPr>
          <w:spacing w:val="40"/>
        </w:rPr>
        <w:t xml:space="preserve"> </w:t>
      </w:r>
      <w:r>
        <w:t>za pretekli mesec, lahko dobavitelj izda račune na podlagi napovedi, dejansko porabo v preteklem mesecu pa upošteva v obliki poračuna pri naslednjem računu.</w:t>
      </w:r>
    </w:p>
    <w:p w14:paraId="30D0ABFE" w14:textId="77777777" w:rsidR="008D1366" w:rsidRDefault="00000000">
      <w:pPr>
        <w:pStyle w:val="Telobesedila"/>
        <w:spacing w:before="122"/>
        <w:ind w:left="470"/>
      </w:pPr>
      <w:r>
        <w:t>Rok</w:t>
      </w:r>
      <w:r>
        <w:rPr>
          <w:spacing w:val="-7"/>
        </w:rPr>
        <w:t xml:space="preserve"> </w:t>
      </w:r>
      <w:r>
        <w:t>plačila</w:t>
      </w:r>
      <w:r>
        <w:rPr>
          <w:spacing w:val="-4"/>
        </w:rPr>
        <w:t xml:space="preserve"> </w:t>
      </w:r>
      <w:r>
        <w:t>je</w:t>
      </w:r>
      <w:r>
        <w:rPr>
          <w:spacing w:val="-5"/>
        </w:rPr>
        <w:t xml:space="preserve"> </w:t>
      </w:r>
      <w:r>
        <w:t>najmanj</w:t>
      </w:r>
      <w:r>
        <w:rPr>
          <w:spacing w:val="-7"/>
        </w:rPr>
        <w:t xml:space="preserve"> </w:t>
      </w:r>
      <w:r>
        <w:t>30</w:t>
      </w:r>
      <w:r>
        <w:rPr>
          <w:spacing w:val="-4"/>
        </w:rPr>
        <w:t xml:space="preserve"> </w:t>
      </w:r>
      <w:r>
        <w:t>dni</w:t>
      </w:r>
      <w:r>
        <w:rPr>
          <w:spacing w:val="-6"/>
        </w:rPr>
        <w:t xml:space="preserve"> </w:t>
      </w:r>
      <w:r>
        <w:t>od</w:t>
      </w:r>
      <w:r>
        <w:rPr>
          <w:spacing w:val="-3"/>
        </w:rPr>
        <w:t xml:space="preserve"> </w:t>
      </w:r>
      <w:r>
        <w:t>prejema</w:t>
      </w:r>
      <w:r>
        <w:rPr>
          <w:spacing w:val="-6"/>
        </w:rPr>
        <w:t xml:space="preserve"> </w:t>
      </w:r>
      <w:r>
        <w:t>računa</w:t>
      </w:r>
      <w:r>
        <w:rPr>
          <w:spacing w:val="-6"/>
        </w:rPr>
        <w:t xml:space="preserve"> </w:t>
      </w:r>
      <w:r>
        <w:t>in</w:t>
      </w:r>
      <w:r>
        <w:rPr>
          <w:spacing w:val="-3"/>
        </w:rPr>
        <w:t xml:space="preserve"> </w:t>
      </w:r>
      <w:r>
        <w:t>bo</w:t>
      </w:r>
      <w:r>
        <w:rPr>
          <w:spacing w:val="-6"/>
        </w:rPr>
        <w:t xml:space="preserve"> </w:t>
      </w:r>
      <w:r>
        <w:t>naveden</w:t>
      </w:r>
      <w:r>
        <w:rPr>
          <w:spacing w:val="-8"/>
        </w:rPr>
        <w:t xml:space="preserve"> </w:t>
      </w:r>
      <w:r>
        <w:t>v</w:t>
      </w:r>
      <w:r>
        <w:rPr>
          <w:spacing w:val="-5"/>
        </w:rPr>
        <w:t xml:space="preserve"> </w:t>
      </w:r>
      <w:r>
        <w:t>konkretni</w:t>
      </w:r>
      <w:r>
        <w:rPr>
          <w:spacing w:val="-6"/>
        </w:rPr>
        <w:t xml:space="preserve"> </w:t>
      </w:r>
      <w:r>
        <w:rPr>
          <w:spacing w:val="-2"/>
        </w:rPr>
        <w:t>pogodbi.</w:t>
      </w:r>
    </w:p>
    <w:p w14:paraId="5062F960" w14:textId="77777777" w:rsidR="008D1366" w:rsidRDefault="008D1366">
      <w:pPr>
        <w:sectPr w:rsidR="008D1366" w:rsidSect="009542C6">
          <w:pgSz w:w="11910" w:h="16840"/>
          <w:pgMar w:top="1540" w:right="1020" w:bottom="940" w:left="1020" w:header="1132" w:footer="755" w:gutter="0"/>
          <w:cols w:space="708"/>
        </w:sectPr>
      </w:pPr>
    </w:p>
    <w:p w14:paraId="0005CA5F" w14:textId="77777777" w:rsidR="008D1366" w:rsidRDefault="00000000">
      <w:pPr>
        <w:pStyle w:val="Telobesedila"/>
        <w:spacing w:before="89"/>
        <w:ind w:left="470" w:right="109"/>
        <w:jc w:val="both"/>
      </w:pPr>
      <w:r>
        <w:lastRenderedPageBreak/>
        <w:t>Če</w:t>
      </w:r>
      <w:r>
        <w:rPr>
          <w:spacing w:val="-3"/>
        </w:rPr>
        <w:t xml:space="preserve"> </w:t>
      </w:r>
      <w:r>
        <w:t>se</w:t>
      </w:r>
      <w:r>
        <w:rPr>
          <w:spacing w:val="-3"/>
        </w:rPr>
        <w:t xml:space="preserve"> </w:t>
      </w:r>
      <w:r>
        <w:t>naročnik ne</w:t>
      </w:r>
      <w:r>
        <w:rPr>
          <w:spacing w:val="-1"/>
        </w:rPr>
        <w:t xml:space="preserve"> </w:t>
      </w:r>
      <w:r>
        <w:t>bo</w:t>
      </w:r>
      <w:r>
        <w:rPr>
          <w:spacing w:val="-3"/>
        </w:rPr>
        <w:t xml:space="preserve"> </w:t>
      </w:r>
      <w:r>
        <w:t>v</w:t>
      </w:r>
      <w:r>
        <w:rPr>
          <w:spacing w:val="-2"/>
        </w:rPr>
        <w:t xml:space="preserve"> </w:t>
      </w:r>
      <w:r>
        <w:t>celoti</w:t>
      </w:r>
      <w:r>
        <w:rPr>
          <w:spacing w:val="-2"/>
        </w:rPr>
        <w:t xml:space="preserve"> </w:t>
      </w:r>
      <w:r>
        <w:t>strinjal</w:t>
      </w:r>
      <w:r>
        <w:rPr>
          <w:spacing w:val="-2"/>
        </w:rPr>
        <w:t xml:space="preserve"> </w:t>
      </w:r>
      <w:r>
        <w:t>z</w:t>
      </w:r>
      <w:r>
        <w:rPr>
          <w:spacing w:val="-4"/>
        </w:rPr>
        <w:t xml:space="preserve"> </w:t>
      </w:r>
      <w:r>
        <w:t>izstavljenim</w:t>
      </w:r>
      <w:r>
        <w:rPr>
          <w:spacing w:val="-3"/>
        </w:rPr>
        <w:t xml:space="preserve"> </w:t>
      </w:r>
      <w:r>
        <w:t>računom,</w:t>
      </w:r>
      <w:r>
        <w:rPr>
          <w:spacing w:val="-4"/>
        </w:rPr>
        <w:t xml:space="preserve"> </w:t>
      </w:r>
      <w:r>
        <w:t>ga</w:t>
      </w:r>
      <w:r>
        <w:rPr>
          <w:spacing w:val="-2"/>
        </w:rPr>
        <w:t xml:space="preserve"> </w:t>
      </w:r>
      <w:r>
        <w:t>bo</w:t>
      </w:r>
      <w:r>
        <w:rPr>
          <w:spacing w:val="-3"/>
        </w:rPr>
        <w:t xml:space="preserve"> </w:t>
      </w:r>
      <w:r>
        <w:t>v</w:t>
      </w:r>
      <w:r>
        <w:rPr>
          <w:spacing w:val="-2"/>
        </w:rPr>
        <w:t xml:space="preserve"> </w:t>
      </w:r>
      <w:r>
        <w:t>roku 15</w:t>
      </w:r>
      <w:r>
        <w:rPr>
          <w:spacing w:val="-2"/>
        </w:rPr>
        <w:t xml:space="preserve"> </w:t>
      </w:r>
      <w:r>
        <w:t>dni</w:t>
      </w:r>
      <w:r>
        <w:rPr>
          <w:spacing w:val="-2"/>
        </w:rPr>
        <w:t xml:space="preserve"> </w:t>
      </w:r>
      <w:r>
        <w:t>po</w:t>
      </w:r>
      <w:r>
        <w:rPr>
          <w:spacing w:val="-3"/>
        </w:rPr>
        <w:t xml:space="preserve"> </w:t>
      </w:r>
      <w:r>
        <w:t>prejemu</w:t>
      </w:r>
      <w:r>
        <w:rPr>
          <w:spacing w:val="-1"/>
        </w:rPr>
        <w:t xml:space="preserve"> </w:t>
      </w:r>
      <w:r>
        <w:t>pisno</w:t>
      </w:r>
      <w:r>
        <w:rPr>
          <w:spacing w:val="-2"/>
        </w:rPr>
        <w:t xml:space="preserve"> </w:t>
      </w:r>
      <w:r>
        <w:t>in</w:t>
      </w:r>
      <w:r>
        <w:rPr>
          <w:spacing w:val="-1"/>
        </w:rPr>
        <w:t xml:space="preserve"> </w:t>
      </w:r>
      <w:r>
        <w:t>z obrazložitvijo v celoti zavrnil, dobavitelj pa je dolžan izstaviti nov račun z novim datumom. Plačilni</w:t>
      </w:r>
      <w:r>
        <w:rPr>
          <w:spacing w:val="40"/>
        </w:rPr>
        <w:t xml:space="preserve"> </w:t>
      </w:r>
      <w:r>
        <w:t>rok prične teči z dnem,</w:t>
      </w:r>
      <w:r>
        <w:rPr>
          <w:spacing w:val="-2"/>
        </w:rPr>
        <w:t xml:space="preserve"> </w:t>
      </w:r>
      <w:r>
        <w:t>ko naročnik prejme</w:t>
      </w:r>
      <w:r>
        <w:rPr>
          <w:spacing w:val="-1"/>
        </w:rPr>
        <w:t xml:space="preserve"> </w:t>
      </w:r>
      <w:r>
        <w:t>in</w:t>
      </w:r>
      <w:r>
        <w:rPr>
          <w:spacing w:val="-1"/>
        </w:rPr>
        <w:t xml:space="preserve"> </w:t>
      </w:r>
      <w:r>
        <w:t>potrdi nov račun.</w:t>
      </w:r>
      <w:r>
        <w:rPr>
          <w:spacing w:val="-2"/>
        </w:rPr>
        <w:t xml:space="preserve"> </w:t>
      </w:r>
      <w:r>
        <w:t>Če dobavitelj</w:t>
      </w:r>
      <w:r>
        <w:rPr>
          <w:spacing w:val="-2"/>
        </w:rPr>
        <w:t xml:space="preserve"> </w:t>
      </w:r>
      <w:r>
        <w:t>v dogovorjenem roku ne prejme naročnikovega</w:t>
      </w:r>
      <w:r>
        <w:rPr>
          <w:spacing w:val="-1"/>
        </w:rPr>
        <w:t xml:space="preserve"> </w:t>
      </w:r>
      <w:r>
        <w:t>pisnega</w:t>
      </w:r>
      <w:r>
        <w:rPr>
          <w:spacing w:val="-3"/>
        </w:rPr>
        <w:t xml:space="preserve"> </w:t>
      </w:r>
      <w:r>
        <w:t>ugovora</w:t>
      </w:r>
      <w:r>
        <w:rPr>
          <w:spacing w:val="-1"/>
        </w:rPr>
        <w:t xml:space="preserve"> </w:t>
      </w:r>
      <w:r>
        <w:t>z</w:t>
      </w:r>
      <w:r>
        <w:rPr>
          <w:spacing w:val="-3"/>
        </w:rPr>
        <w:t xml:space="preserve"> </w:t>
      </w:r>
      <w:r>
        <w:t>navedbo</w:t>
      </w:r>
      <w:r>
        <w:rPr>
          <w:spacing w:val="-4"/>
        </w:rPr>
        <w:t xml:space="preserve"> </w:t>
      </w:r>
      <w:r>
        <w:t>razlogov</w:t>
      </w:r>
      <w:r>
        <w:rPr>
          <w:spacing w:val="-3"/>
        </w:rPr>
        <w:t xml:space="preserve"> </w:t>
      </w:r>
      <w:r>
        <w:t>za</w:t>
      </w:r>
      <w:r>
        <w:rPr>
          <w:spacing w:val="-3"/>
        </w:rPr>
        <w:t xml:space="preserve"> </w:t>
      </w:r>
      <w:r>
        <w:t>ugovor,</w:t>
      </w:r>
      <w:r>
        <w:rPr>
          <w:spacing w:val="-3"/>
        </w:rPr>
        <w:t xml:space="preserve"> </w:t>
      </w:r>
      <w:r>
        <w:t>se</w:t>
      </w:r>
      <w:r>
        <w:rPr>
          <w:spacing w:val="-2"/>
        </w:rPr>
        <w:t xml:space="preserve"> </w:t>
      </w:r>
      <w:r>
        <w:t>šteje,</w:t>
      </w:r>
      <w:r>
        <w:rPr>
          <w:spacing w:val="-3"/>
        </w:rPr>
        <w:t xml:space="preserve"> </w:t>
      </w:r>
      <w:r>
        <w:t>da</w:t>
      </w:r>
      <w:r>
        <w:rPr>
          <w:spacing w:val="-3"/>
        </w:rPr>
        <w:t xml:space="preserve"> </w:t>
      </w:r>
      <w:r>
        <w:t>je</w:t>
      </w:r>
      <w:r>
        <w:rPr>
          <w:spacing w:val="-2"/>
        </w:rPr>
        <w:t xml:space="preserve"> </w:t>
      </w:r>
      <w:r>
        <w:t>račun</w:t>
      </w:r>
      <w:r>
        <w:rPr>
          <w:spacing w:val="-5"/>
        </w:rPr>
        <w:t xml:space="preserve"> </w:t>
      </w:r>
      <w:r>
        <w:t>s</w:t>
      </w:r>
      <w:r>
        <w:rPr>
          <w:spacing w:val="-3"/>
        </w:rPr>
        <w:t xml:space="preserve"> </w:t>
      </w:r>
      <w:r>
        <w:t>tem</w:t>
      </w:r>
      <w:r>
        <w:rPr>
          <w:spacing w:val="-2"/>
        </w:rPr>
        <w:t xml:space="preserve"> </w:t>
      </w:r>
      <w:r>
        <w:t>dnem v celoti potrjen. Naročnik je v tem primeru dolžan plačati pogodbeno ceno z dobavljeno blago v roku, navedenem v četrtem odstavku tega člena, po dobavi, poteku dobavnega roka in prejemu pravilno izstavljenega dobaviteljevega računa.</w:t>
      </w:r>
    </w:p>
    <w:p w14:paraId="7931409A" w14:textId="77777777" w:rsidR="008D1366" w:rsidRDefault="008D1366">
      <w:pPr>
        <w:pStyle w:val="Telobesedila"/>
        <w:ind w:left="0"/>
      </w:pPr>
    </w:p>
    <w:p w14:paraId="71884696" w14:textId="77777777" w:rsidR="008D1366" w:rsidRDefault="008D1366">
      <w:pPr>
        <w:pStyle w:val="Telobesedila"/>
        <w:spacing w:before="7"/>
        <w:ind w:left="0"/>
      </w:pPr>
    </w:p>
    <w:p w14:paraId="1408CCD3" w14:textId="77777777" w:rsidR="008D1366" w:rsidRDefault="00000000">
      <w:pPr>
        <w:pStyle w:val="Telobesedila"/>
        <w:spacing w:before="1"/>
        <w:ind w:right="107"/>
        <w:jc w:val="both"/>
      </w:pPr>
      <w:r>
        <w:t>Če kateri od odjemalcev ne plača svojega e-računa, drugi odjemalci iz tega okvirnega sporazuma ne odgovarjajo za neplačilo in niso dolžni poravnati njegovih obveznosti.</w:t>
      </w:r>
    </w:p>
    <w:p w14:paraId="30A67685" w14:textId="77777777" w:rsidR="008D1366" w:rsidRDefault="00000000">
      <w:pPr>
        <w:pStyle w:val="Telobesedila"/>
        <w:spacing w:before="231"/>
        <w:ind w:right="109"/>
        <w:jc w:val="both"/>
      </w:pPr>
      <w:r>
        <w:t>Odjemalci si pridržujejo pravico spremembe števila odjemnih in merilnih mest med trajanjem tega okvirnega sporazuma, ki bi nastale zaradi pridobitve ali prenehanja odjemne ali merilnega mesta (prodaja/nakup nepremičnine, ukinitev dejavnosti, rušitev objekta ipd.). Odjemalci si pridržujejo tudi pravico prehoda iz dvotarifnega merjenja v enotarifno merjenje in obratno.</w:t>
      </w:r>
    </w:p>
    <w:p w14:paraId="7D1DAB2C" w14:textId="77777777" w:rsidR="008D1366" w:rsidRDefault="00000000">
      <w:pPr>
        <w:pStyle w:val="Telobesedila"/>
        <w:spacing w:before="6" w:line="460" w:lineRule="atLeast"/>
        <w:ind w:right="111"/>
        <w:jc w:val="both"/>
      </w:pPr>
      <w:r>
        <w:t>Navedene spremembe posamezen odjemalec uredi samostojno s sklenitvijo aneksa z dobaviteljem. Dobavitelj</w:t>
      </w:r>
      <w:r>
        <w:rPr>
          <w:spacing w:val="15"/>
        </w:rPr>
        <w:t xml:space="preserve"> </w:t>
      </w:r>
      <w:r>
        <w:t>se</w:t>
      </w:r>
      <w:r>
        <w:rPr>
          <w:spacing w:val="16"/>
        </w:rPr>
        <w:t xml:space="preserve"> </w:t>
      </w:r>
      <w:r>
        <w:t>obvezuje,</w:t>
      </w:r>
      <w:r>
        <w:rPr>
          <w:spacing w:val="15"/>
        </w:rPr>
        <w:t xml:space="preserve"> </w:t>
      </w:r>
      <w:r>
        <w:t>da</w:t>
      </w:r>
      <w:r>
        <w:rPr>
          <w:spacing w:val="19"/>
        </w:rPr>
        <w:t xml:space="preserve"> </w:t>
      </w:r>
      <w:r>
        <w:t>bo</w:t>
      </w:r>
      <w:r>
        <w:rPr>
          <w:spacing w:val="17"/>
        </w:rPr>
        <w:t xml:space="preserve"> </w:t>
      </w:r>
      <w:r>
        <w:t>pod</w:t>
      </w:r>
      <w:r>
        <w:rPr>
          <w:spacing w:val="16"/>
        </w:rPr>
        <w:t xml:space="preserve"> </w:t>
      </w:r>
      <w:r>
        <w:t>enakimi</w:t>
      </w:r>
      <w:r>
        <w:rPr>
          <w:spacing w:val="17"/>
        </w:rPr>
        <w:t xml:space="preserve"> </w:t>
      </w:r>
      <w:r>
        <w:t>pogoji,</w:t>
      </w:r>
      <w:r>
        <w:rPr>
          <w:spacing w:val="15"/>
        </w:rPr>
        <w:t xml:space="preserve"> </w:t>
      </w:r>
      <w:r>
        <w:t>ko</w:t>
      </w:r>
      <w:r>
        <w:rPr>
          <w:spacing w:val="17"/>
        </w:rPr>
        <w:t xml:space="preserve"> </w:t>
      </w:r>
      <w:r>
        <w:t>so</w:t>
      </w:r>
      <w:r>
        <w:rPr>
          <w:spacing w:val="17"/>
        </w:rPr>
        <w:t xml:space="preserve"> </w:t>
      </w:r>
      <w:r>
        <w:t>navedeni</w:t>
      </w:r>
      <w:r>
        <w:rPr>
          <w:spacing w:val="17"/>
        </w:rPr>
        <w:t xml:space="preserve"> </w:t>
      </w:r>
      <w:r>
        <w:t>v</w:t>
      </w:r>
      <w:r>
        <w:rPr>
          <w:spacing w:val="17"/>
        </w:rPr>
        <w:t xml:space="preserve"> </w:t>
      </w:r>
      <w:r>
        <w:t>tem</w:t>
      </w:r>
      <w:r>
        <w:rPr>
          <w:spacing w:val="16"/>
        </w:rPr>
        <w:t xml:space="preserve"> </w:t>
      </w:r>
      <w:r>
        <w:t>okvirnem</w:t>
      </w:r>
      <w:r>
        <w:rPr>
          <w:spacing w:val="16"/>
        </w:rPr>
        <w:t xml:space="preserve"> </w:t>
      </w:r>
      <w:r>
        <w:t>sporazumu,</w:t>
      </w:r>
      <w:r>
        <w:rPr>
          <w:spacing w:val="15"/>
        </w:rPr>
        <w:t xml:space="preserve"> </w:t>
      </w:r>
      <w:r>
        <w:t>dobavljal</w:t>
      </w:r>
    </w:p>
    <w:p w14:paraId="763CB589" w14:textId="77777777" w:rsidR="008D1366" w:rsidRDefault="00000000">
      <w:pPr>
        <w:pStyle w:val="Telobesedila"/>
        <w:spacing w:before="3"/>
        <w:jc w:val="both"/>
      </w:pPr>
      <w:r>
        <w:t>električno</w:t>
      </w:r>
      <w:r>
        <w:rPr>
          <w:spacing w:val="-9"/>
        </w:rPr>
        <w:t xml:space="preserve"> </w:t>
      </w:r>
      <w:r>
        <w:t>energijo</w:t>
      </w:r>
      <w:r>
        <w:rPr>
          <w:spacing w:val="-8"/>
        </w:rPr>
        <w:t xml:space="preserve"> </w:t>
      </w:r>
      <w:r>
        <w:t>tudi</w:t>
      </w:r>
      <w:r>
        <w:rPr>
          <w:spacing w:val="-6"/>
        </w:rPr>
        <w:t xml:space="preserve"> </w:t>
      </w:r>
      <w:r>
        <w:t>za</w:t>
      </w:r>
      <w:r>
        <w:rPr>
          <w:spacing w:val="-7"/>
        </w:rPr>
        <w:t xml:space="preserve"> </w:t>
      </w:r>
      <w:r>
        <w:t>morebitna</w:t>
      </w:r>
      <w:r>
        <w:rPr>
          <w:spacing w:val="-6"/>
        </w:rPr>
        <w:t xml:space="preserve"> </w:t>
      </w:r>
      <w:r>
        <w:t>nova</w:t>
      </w:r>
      <w:r>
        <w:rPr>
          <w:spacing w:val="-8"/>
        </w:rPr>
        <w:t xml:space="preserve"> </w:t>
      </w:r>
      <w:r>
        <w:t>odjemna</w:t>
      </w:r>
      <w:r>
        <w:rPr>
          <w:spacing w:val="-7"/>
        </w:rPr>
        <w:t xml:space="preserve"> </w:t>
      </w:r>
      <w:r>
        <w:rPr>
          <w:spacing w:val="-2"/>
        </w:rPr>
        <w:t>mesta.</w:t>
      </w:r>
    </w:p>
    <w:p w14:paraId="120D4108" w14:textId="77777777" w:rsidR="008D1366" w:rsidRDefault="008D1366">
      <w:pPr>
        <w:pStyle w:val="Telobesedila"/>
        <w:spacing w:before="1"/>
        <w:ind w:left="0"/>
      </w:pPr>
    </w:p>
    <w:p w14:paraId="218497EA" w14:textId="77777777" w:rsidR="008D1366" w:rsidRDefault="00000000">
      <w:pPr>
        <w:pStyle w:val="Telobesedila"/>
        <w:ind w:right="109"/>
        <w:jc w:val="both"/>
      </w:pPr>
      <w:r>
        <w:t>Dobavitelj bo za vsa merilna mesta</w:t>
      </w:r>
      <w:r>
        <w:rPr>
          <w:spacing w:val="40"/>
        </w:rPr>
        <w:t xml:space="preserve"> </w:t>
      </w:r>
      <w:r>
        <w:t>Javna razsvetljava in po potrebi za ostala merilna mesta izstavil mesečno zbirnik računov s prilogami, in sicer v elektronski obliki in po potrebi v pisni obliki.</w:t>
      </w:r>
      <w:r>
        <w:rPr>
          <w:spacing w:val="40"/>
        </w:rPr>
        <w:t xml:space="preserve"> </w:t>
      </w:r>
      <w:r>
        <w:t xml:space="preserve">Za ostala merilna mesta mora dobavitelj izstaviti ločen račun z vsemi podatki. Naročnik si pridržuje pravico, da v času trajanja okvirnega sporazuma spremeni število oziroma strukturo sklopov oz. zbirnih oz. ločenih </w:t>
      </w:r>
      <w:r>
        <w:rPr>
          <w:spacing w:val="-2"/>
        </w:rPr>
        <w:t>računov.</w:t>
      </w:r>
    </w:p>
    <w:p w14:paraId="76C4B4D6" w14:textId="77777777" w:rsidR="008D1366" w:rsidRDefault="008D1366">
      <w:pPr>
        <w:pStyle w:val="Telobesedila"/>
        <w:spacing w:before="122"/>
        <w:ind w:left="0"/>
      </w:pPr>
    </w:p>
    <w:p w14:paraId="786327B2" w14:textId="77777777" w:rsidR="008D1366" w:rsidRDefault="00000000">
      <w:pPr>
        <w:pStyle w:val="Odstavekseznama"/>
        <w:numPr>
          <w:ilvl w:val="1"/>
          <w:numId w:val="8"/>
        </w:numPr>
        <w:tabs>
          <w:tab w:val="left" w:pos="5126"/>
        </w:tabs>
        <w:ind w:left="5126" w:hanging="409"/>
        <w:rPr>
          <w:sz w:val="20"/>
        </w:rPr>
      </w:pPr>
      <w:r>
        <w:rPr>
          <w:spacing w:val="-4"/>
          <w:sz w:val="20"/>
        </w:rPr>
        <w:t>člen</w:t>
      </w:r>
    </w:p>
    <w:p w14:paraId="0EF6D253" w14:textId="77777777" w:rsidR="008D1366" w:rsidRDefault="00000000">
      <w:pPr>
        <w:pStyle w:val="Telobesedila"/>
        <w:spacing w:before="118"/>
        <w:ind w:left="2391"/>
      </w:pPr>
      <w:r>
        <w:rPr>
          <w:spacing w:val="-2"/>
        </w:rPr>
        <w:t>ZAVAROVANJE</w:t>
      </w:r>
      <w:r>
        <w:rPr>
          <w:spacing w:val="-8"/>
        </w:rPr>
        <w:t xml:space="preserve"> </w:t>
      </w:r>
      <w:r>
        <w:rPr>
          <w:spacing w:val="-2"/>
        </w:rPr>
        <w:t>DOBRE</w:t>
      </w:r>
      <w:r>
        <w:rPr>
          <w:spacing w:val="-8"/>
        </w:rPr>
        <w:t xml:space="preserve"> </w:t>
      </w:r>
      <w:r>
        <w:rPr>
          <w:spacing w:val="-2"/>
        </w:rPr>
        <w:t>IZVEDBE</w:t>
      </w:r>
      <w:r>
        <w:rPr>
          <w:spacing w:val="-7"/>
        </w:rPr>
        <w:t xml:space="preserve"> </w:t>
      </w:r>
      <w:r>
        <w:rPr>
          <w:spacing w:val="-2"/>
        </w:rPr>
        <w:t>POGODBENIH</w:t>
      </w:r>
      <w:r>
        <w:rPr>
          <w:spacing w:val="-7"/>
        </w:rPr>
        <w:t xml:space="preserve"> </w:t>
      </w:r>
      <w:r>
        <w:rPr>
          <w:spacing w:val="-2"/>
        </w:rPr>
        <w:t>OBVEZNOSTI</w:t>
      </w:r>
    </w:p>
    <w:p w14:paraId="2DEF7AF7" w14:textId="77777777" w:rsidR="008D1366" w:rsidRDefault="008D1366">
      <w:pPr>
        <w:pStyle w:val="Telobesedila"/>
        <w:spacing w:before="1"/>
        <w:ind w:left="0"/>
      </w:pPr>
    </w:p>
    <w:p w14:paraId="574D3424" w14:textId="77777777" w:rsidR="008D1366" w:rsidRDefault="00000000">
      <w:pPr>
        <w:pStyle w:val="Telobesedila"/>
        <w:ind w:left="470" w:right="113"/>
        <w:jc w:val="both"/>
      </w:pPr>
      <w:r>
        <w:t xml:space="preserve">Naročnik lahko ob posameznem povpraševanju z namenom zavarovanja kot pogoj za veljavnost pogodbe od izvajalca zahteva, da predloži finančno zavarovanje za dobro izvedbo pogodbenih </w:t>
      </w:r>
      <w:r>
        <w:rPr>
          <w:spacing w:val="-2"/>
        </w:rPr>
        <w:t>obveznosti.</w:t>
      </w:r>
    </w:p>
    <w:p w14:paraId="47D61DD2" w14:textId="77777777" w:rsidR="008D1366" w:rsidRDefault="00000000">
      <w:pPr>
        <w:pStyle w:val="Telobesedila"/>
        <w:spacing w:before="120"/>
        <w:ind w:left="473"/>
      </w:pPr>
      <w:r>
        <w:t>Naročnik</w:t>
      </w:r>
      <w:r>
        <w:rPr>
          <w:spacing w:val="10"/>
        </w:rPr>
        <w:t xml:space="preserve"> </w:t>
      </w:r>
      <w:r>
        <w:t>bo</w:t>
      </w:r>
      <w:r>
        <w:rPr>
          <w:spacing w:val="8"/>
        </w:rPr>
        <w:t xml:space="preserve"> </w:t>
      </w:r>
      <w:r>
        <w:t>v</w:t>
      </w:r>
      <w:r>
        <w:rPr>
          <w:spacing w:val="8"/>
        </w:rPr>
        <w:t xml:space="preserve"> </w:t>
      </w:r>
      <w:r>
        <w:t>tem</w:t>
      </w:r>
      <w:r>
        <w:rPr>
          <w:spacing w:val="10"/>
        </w:rPr>
        <w:t xml:space="preserve"> </w:t>
      </w:r>
      <w:r>
        <w:t>primeru</w:t>
      </w:r>
      <w:r>
        <w:rPr>
          <w:spacing w:val="9"/>
        </w:rPr>
        <w:t xml:space="preserve"> </w:t>
      </w:r>
      <w:r>
        <w:t>opredelil</w:t>
      </w:r>
      <w:r>
        <w:rPr>
          <w:spacing w:val="6"/>
        </w:rPr>
        <w:t xml:space="preserve"> </w:t>
      </w:r>
      <w:r>
        <w:t>tudi</w:t>
      </w:r>
      <w:r>
        <w:rPr>
          <w:spacing w:val="8"/>
        </w:rPr>
        <w:t xml:space="preserve"> </w:t>
      </w:r>
      <w:r>
        <w:t>vrsto,</w:t>
      </w:r>
      <w:r>
        <w:rPr>
          <w:spacing w:val="7"/>
        </w:rPr>
        <w:t xml:space="preserve"> </w:t>
      </w:r>
      <w:r>
        <w:t>višino</w:t>
      </w:r>
      <w:r>
        <w:rPr>
          <w:spacing w:val="8"/>
        </w:rPr>
        <w:t xml:space="preserve"> </w:t>
      </w:r>
      <w:r>
        <w:t>in</w:t>
      </w:r>
      <w:r>
        <w:rPr>
          <w:spacing w:val="9"/>
        </w:rPr>
        <w:t xml:space="preserve"> </w:t>
      </w:r>
      <w:r>
        <w:t>veljavnost</w:t>
      </w:r>
      <w:r>
        <w:rPr>
          <w:spacing w:val="8"/>
        </w:rPr>
        <w:t xml:space="preserve"> </w:t>
      </w:r>
      <w:r>
        <w:t>finančnega</w:t>
      </w:r>
      <w:r>
        <w:rPr>
          <w:spacing w:val="12"/>
        </w:rPr>
        <w:t xml:space="preserve"> </w:t>
      </w:r>
      <w:r>
        <w:t>zavarovanja,</w:t>
      </w:r>
      <w:r>
        <w:rPr>
          <w:spacing w:val="8"/>
        </w:rPr>
        <w:t xml:space="preserve"> </w:t>
      </w:r>
      <w:r>
        <w:t>ki</w:t>
      </w:r>
      <w:r>
        <w:rPr>
          <w:spacing w:val="10"/>
        </w:rPr>
        <w:t xml:space="preserve"> </w:t>
      </w:r>
      <w:r>
        <w:t>ga</w:t>
      </w:r>
      <w:r>
        <w:rPr>
          <w:spacing w:val="11"/>
        </w:rPr>
        <w:t xml:space="preserve"> </w:t>
      </w:r>
      <w:r>
        <w:rPr>
          <w:spacing w:val="-5"/>
        </w:rPr>
        <w:t>bo</w:t>
      </w:r>
    </w:p>
    <w:p w14:paraId="7C42EBD5" w14:textId="77777777" w:rsidR="008D1366" w:rsidRDefault="00000000">
      <w:pPr>
        <w:pStyle w:val="Telobesedila"/>
        <w:ind w:left="473"/>
      </w:pPr>
      <w:r>
        <w:t>naročnik</w:t>
      </w:r>
      <w:r>
        <w:rPr>
          <w:spacing w:val="-7"/>
        </w:rPr>
        <w:t xml:space="preserve"> </w:t>
      </w:r>
      <w:r>
        <w:t>unovčil</w:t>
      </w:r>
      <w:r>
        <w:rPr>
          <w:spacing w:val="-10"/>
        </w:rPr>
        <w:t xml:space="preserve"> </w:t>
      </w:r>
      <w:r>
        <w:t>v</w:t>
      </w:r>
      <w:r>
        <w:rPr>
          <w:spacing w:val="-6"/>
        </w:rPr>
        <w:t xml:space="preserve"> </w:t>
      </w:r>
      <w:r>
        <w:t>naslednjih</w:t>
      </w:r>
      <w:r>
        <w:rPr>
          <w:spacing w:val="-10"/>
        </w:rPr>
        <w:t xml:space="preserve"> </w:t>
      </w:r>
      <w:r>
        <w:rPr>
          <w:spacing w:val="-2"/>
        </w:rPr>
        <w:t>primerih:</w:t>
      </w:r>
    </w:p>
    <w:p w14:paraId="2E5E55D2" w14:textId="77777777" w:rsidR="008D1366" w:rsidRDefault="00000000">
      <w:pPr>
        <w:pStyle w:val="Odstavekseznama"/>
        <w:numPr>
          <w:ilvl w:val="0"/>
          <w:numId w:val="2"/>
        </w:numPr>
        <w:tabs>
          <w:tab w:val="left" w:pos="833"/>
        </w:tabs>
        <w:spacing w:before="122" w:line="245" w:lineRule="exact"/>
        <w:rPr>
          <w:sz w:val="20"/>
        </w:rPr>
      </w:pPr>
      <w:r>
        <w:rPr>
          <w:sz w:val="20"/>
        </w:rPr>
        <w:t>če</w:t>
      </w:r>
      <w:r>
        <w:rPr>
          <w:spacing w:val="-7"/>
          <w:sz w:val="20"/>
        </w:rPr>
        <w:t xml:space="preserve"> </w:t>
      </w:r>
      <w:r>
        <w:rPr>
          <w:sz w:val="20"/>
        </w:rPr>
        <w:t>se</w:t>
      </w:r>
      <w:r>
        <w:rPr>
          <w:spacing w:val="-3"/>
          <w:sz w:val="20"/>
        </w:rPr>
        <w:t xml:space="preserve"> </w:t>
      </w:r>
      <w:r>
        <w:rPr>
          <w:sz w:val="20"/>
        </w:rPr>
        <w:t>bo</w:t>
      </w:r>
      <w:r>
        <w:rPr>
          <w:spacing w:val="-5"/>
          <w:sz w:val="20"/>
        </w:rPr>
        <w:t xml:space="preserve"> </w:t>
      </w:r>
      <w:r>
        <w:rPr>
          <w:sz w:val="20"/>
        </w:rPr>
        <w:t>izkazalo,</w:t>
      </w:r>
      <w:r>
        <w:rPr>
          <w:spacing w:val="-4"/>
          <w:sz w:val="20"/>
        </w:rPr>
        <w:t xml:space="preserve"> </w:t>
      </w:r>
      <w:r>
        <w:rPr>
          <w:sz w:val="20"/>
        </w:rPr>
        <w:t>da</w:t>
      </w:r>
      <w:r>
        <w:rPr>
          <w:spacing w:val="-3"/>
          <w:sz w:val="20"/>
        </w:rPr>
        <w:t xml:space="preserve"> </w:t>
      </w:r>
      <w:r>
        <w:rPr>
          <w:sz w:val="20"/>
        </w:rPr>
        <w:t>blago</w:t>
      </w:r>
      <w:r>
        <w:rPr>
          <w:spacing w:val="-1"/>
          <w:sz w:val="20"/>
        </w:rPr>
        <w:t xml:space="preserve"> </w:t>
      </w:r>
      <w:r>
        <w:rPr>
          <w:sz w:val="20"/>
        </w:rPr>
        <w:t>ni</w:t>
      </w:r>
      <w:r>
        <w:rPr>
          <w:spacing w:val="-4"/>
          <w:sz w:val="20"/>
        </w:rPr>
        <w:t xml:space="preserve"> </w:t>
      </w:r>
      <w:r>
        <w:rPr>
          <w:sz w:val="20"/>
        </w:rPr>
        <w:t>skladno</w:t>
      </w:r>
      <w:r>
        <w:rPr>
          <w:spacing w:val="-5"/>
          <w:sz w:val="20"/>
        </w:rPr>
        <w:t xml:space="preserve"> </w:t>
      </w:r>
      <w:r>
        <w:rPr>
          <w:sz w:val="20"/>
        </w:rPr>
        <w:t>z</w:t>
      </w:r>
      <w:r>
        <w:rPr>
          <w:spacing w:val="-4"/>
          <w:sz w:val="20"/>
        </w:rPr>
        <w:t xml:space="preserve"> </w:t>
      </w:r>
      <w:r>
        <w:rPr>
          <w:sz w:val="20"/>
        </w:rPr>
        <w:t>zahtevami</w:t>
      </w:r>
      <w:r>
        <w:rPr>
          <w:spacing w:val="-4"/>
          <w:sz w:val="20"/>
        </w:rPr>
        <w:t xml:space="preserve"> </w:t>
      </w:r>
      <w:r>
        <w:rPr>
          <w:sz w:val="20"/>
        </w:rPr>
        <w:t>iz</w:t>
      </w:r>
      <w:r>
        <w:rPr>
          <w:spacing w:val="-4"/>
          <w:sz w:val="20"/>
        </w:rPr>
        <w:t xml:space="preserve"> </w:t>
      </w:r>
      <w:r>
        <w:rPr>
          <w:sz w:val="20"/>
        </w:rPr>
        <w:t>te</w:t>
      </w:r>
      <w:r>
        <w:rPr>
          <w:spacing w:val="-6"/>
          <w:sz w:val="20"/>
        </w:rPr>
        <w:t xml:space="preserve"> </w:t>
      </w:r>
      <w:r>
        <w:rPr>
          <w:spacing w:val="-2"/>
          <w:sz w:val="20"/>
        </w:rPr>
        <w:t>pogodbe;</w:t>
      </w:r>
    </w:p>
    <w:p w14:paraId="740F3479" w14:textId="77777777" w:rsidR="008D1366" w:rsidRDefault="00000000">
      <w:pPr>
        <w:pStyle w:val="Odstavekseznama"/>
        <w:numPr>
          <w:ilvl w:val="0"/>
          <w:numId w:val="2"/>
        </w:numPr>
        <w:tabs>
          <w:tab w:val="left" w:pos="833"/>
        </w:tabs>
        <w:spacing w:line="245" w:lineRule="exact"/>
        <w:rPr>
          <w:sz w:val="20"/>
        </w:rPr>
      </w:pPr>
      <w:r>
        <w:rPr>
          <w:sz w:val="20"/>
        </w:rPr>
        <w:t>če</w:t>
      </w:r>
      <w:r>
        <w:rPr>
          <w:spacing w:val="-9"/>
          <w:sz w:val="20"/>
        </w:rPr>
        <w:t xml:space="preserve"> </w:t>
      </w:r>
      <w:r>
        <w:rPr>
          <w:sz w:val="20"/>
        </w:rPr>
        <w:t>bo</w:t>
      </w:r>
      <w:r>
        <w:rPr>
          <w:spacing w:val="-4"/>
          <w:sz w:val="20"/>
        </w:rPr>
        <w:t xml:space="preserve"> </w:t>
      </w:r>
      <w:r>
        <w:rPr>
          <w:sz w:val="20"/>
        </w:rPr>
        <w:t>naročnik</w:t>
      </w:r>
      <w:r>
        <w:rPr>
          <w:spacing w:val="-5"/>
          <w:sz w:val="20"/>
        </w:rPr>
        <w:t xml:space="preserve"> </w:t>
      </w:r>
      <w:r>
        <w:rPr>
          <w:sz w:val="20"/>
        </w:rPr>
        <w:t>pogodbo</w:t>
      </w:r>
      <w:r>
        <w:rPr>
          <w:spacing w:val="-6"/>
          <w:sz w:val="20"/>
        </w:rPr>
        <w:t xml:space="preserve"> </w:t>
      </w:r>
      <w:r>
        <w:rPr>
          <w:sz w:val="20"/>
        </w:rPr>
        <w:t>razdrl</w:t>
      </w:r>
      <w:r>
        <w:rPr>
          <w:spacing w:val="-7"/>
          <w:sz w:val="20"/>
        </w:rPr>
        <w:t xml:space="preserve"> </w:t>
      </w:r>
      <w:r>
        <w:rPr>
          <w:sz w:val="20"/>
        </w:rPr>
        <w:t>zaradi</w:t>
      </w:r>
      <w:r>
        <w:rPr>
          <w:spacing w:val="-7"/>
          <w:sz w:val="20"/>
        </w:rPr>
        <w:t xml:space="preserve"> </w:t>
      </w:r>
      <w:r>
        <w:rPr>
          <w:sz w:val="20"/>
        </w:rPr>
        <w:t>napak</w:t>
      </w:r>
      <w:r>
        <w:rPr>
          <w:spacing w:val="-3"/>
          <w:sz w:val="20"/>
        </w:rPr>
        <w:t xml:space="preserve"> </w:t>
      </w:r>
      <w:r>
        <w:rPr>
          <w:spacing w:val="-2"/>
          <w:sz w:val="20"/>
        </w:rPr>
        <w:t>blaga;</w:t>
      </w:r>
    </w:p>
    <w:p w14:paraId="065D0856" w14:textId="77777777" w:rsidR="008D1366" w:rsidRDefault="00000000">
      <w:pPr>
        <w:pStyle w:val="Odstavekseznama"/>
        <w:numPr>
          <w:ilvl w:val="0"/>
          <w:numId w:val="2"/>
        </w:numPr>
        <w:tabs>
          <w:tab w:val="left" w:pos="833"/>
        </w:tabs>
        <w:spacing w:before="2" w:line="245" w:lineRule="exact"/>
        <w:rPr>
          <w:sz w:val="20"/>
        </w:rPr>
      </w:pPr>
      <w:r>
        <w:rPr>
          <w:sz w:val="20"/>
        </w:rPr>
        <w:t>če</w:t>
      </w:r>
      <w:r>
        <w:rPr>
          <w:spacing w:val="-7"/>
          <w:sz w:val="20"/>
        </w:rPr>
        <w:t xml:space="preserve"> </w:t>
      </w:r>
      <w:r>
        <w:rPr>
          <w:sz w:val="20"/>
        </w:rPr>
        <w:t>dobava</w:t>
      </w:r>
      <w:r>
        <w:rPr>
          <w:spacing w:val="-4"/>
          <w:sz w:val="20"/>
        </w:rPr>
        <w:t xml:space="preserve"> </w:t>
      </w:r>
      <w:r>
        <w:rPr>
          <w:sz w:val="20"/>
        </w:rPr>
        <w:t>ne</w:t>
      </w:r>
      <w:r>
        <w:rPr>
          <w:spacing w:val="-5"/>
          <w:sz w:val="20"/>
        </w:rPr>
        <w:t xml:space="preserve"> </w:t>
      </w:r>
      <w:r>
        <w:rPr>
          <w:sz w:val="20"/>
        </w:rPr>
        <w:t>bo</w:t>
      </w:r>
      <w:r>
        <w:rPr>
          <w:spacing w:val="-5"/>
          <w:sz w:val="20"/>
        </w:rPr>
        <w:t xml:space="preserve"> </w:t>
      </w:r>
      <w:r>
        <w:rPr>
          <w:sz w:val="20"/>
        </w:rPr>
        <w:t>izvedena v</w:t>
      </w:r>
      <w:r>
        <w:rPr>
          <w:spacing w:val="-5"/>
          <w:sz w:val="20"/>
        </w:rPr>
        <w:t xml:space="preserve"> </w:t>
      </w:r>
      <w:r>
        <w:rPr>
          <w:sz w:val="20"/>
        </w:rPr>
        <w:t>skladu</w:t>
      </w:r>
      <w:r>
        <w:rPr>
          <w:spacing w:val="-6"/>
          <w:sz w:val="20"/>
        </w:rPr>
        <w:t xml:space="preserve"> </w:t>
      </w:r>
      <w:r>
        <w:rPr>
          <w:sz w:val="20"/>
        </w:rPr>
        <w:t>s</w:t>
      </w:r>
      <w:r>
        <w:rPr>
          <w:spacing w:val="-5"/>
          <w:sz w:val="20"/>
        </w:rPr>
        <w:t xml:space="preserve"> </w:t>
      </w:r>
      <w:r>
        <w:rPr>
          <w:sz w:val="20"/>
        </w:rPr>
        <w:t>pogodbo</w:t>
      </w:r>
      <w:r>
        <w:rPr>
          <w:spacing w:val="-3"/>
          <w:sz w:val="20"/>
        </w:rPr>
        <w:t xml:space="preserve"> </w:t>
      </w:r>
      <w:r>
        <w:rPr>
          <w:sz w:val="20"/>
        </w:rPr>
        <w:t>in</w:t>
      </w:r>
      <w:r>
        <w:rPr>
          <w:spacing w:val="-6"/>
          <w:sz w:val="20"/>
        </w:rPr>
        <w:t xml:space="preserve"> </w:t>
      </w:r>
      <w:r>
        <w:rPr>
          <w:spacing w:val="-2"/>
          <w:sz w:val="20"/>
        </w:rPr>
        <w:t>specifikacijami;</w:t>
      </w:r>
    </w:p>
    <w:p w14:paraId="3A1580D1" w14:textId="77777777" w:rsidR="008D1366" w:rsidRDefault="00000000">
      <w:pPr>
        <w:pStyle w:val="Odstavekseznama"/>
        <w:numPr>
          <w:ilvl w:val="0"/>
          <w:numId w:val="2"/>
        </w:numPr>
        <w:tabs>
          <w:tab w:val="left" w:pos="833"/>
        </w:tabs>
        <w:ind w:right="114"/>
        <w:rPr>
          <w:sz w:val="20"/>
        </w:rPr>
      </w:pPr>
      <w:r>
        <w:rPr>
          <w:sz w:val="20"/>
        </w:rPr>
        <w:t>če</w:t>
      </w:r>
      <w:r>
        <w:rPr>
          <w:spacing w:val="26"/>
          <w:sz w:val="20"/>
        </w:rPr>
        <w:t xml:space="preserve"> </w:t>
      </w:r>
      <w:r>
        <w:rPr>
          <w:sz w:val="20"/>
        </w:rPr>
        <w:t>bo</w:t>
      </w:r>
      <w:r>
        <w:rPr>
          <w:spacing w:val="30"/>
          <w:sz w:val="20"/>
        </w:rPr>
        <w:t xml:space="preserve"> </w:t>
      </w:r>
      <w:r>
        <w:rPr>
          <w:sz w:val="20"/>
        </w:rPr>
        <w:t>naročnik</w:t>
      </w:r>
      <w:r>
        <w:rPr>
          <w:spacing w:val="27"/>
          <w:sz w:val="20"/>
        </w:rPr>
        <w:t xml:space="preserve"> </w:t>
      </w:r>
      <w:r>
        <w:rPr>
          <w:sz w:val="20"/>
        </w:rPr>
        <w:t>razdrl</w:t>
      </w:r>
      <w:r>
        <w:rPr>
          <w:spacing w:val="26"/>
          <w:sz w:val="20"/>
        </w:rPr>
        <w:t xml:space="preserve"> </w:t>
      </w:r>
      <w:r>
        <w:rPr>
          <w:sz w:val="20"/>
        </w:rPr>
        <w:t>pogodbo</w:t>
      </w:r>
      <w:r>
        <w:rPr>
          <w:spacing w:val="28"/>
          <w:sz w:val="20"/>
        </w:rPr>
        <w:t xml:space="preserve"> </w:t>
      </w:r>
      <w:r>
        <w:rPr>
          <w:sz w:val="20"/>
        </w:rPr>
        <w:t>zaradi</w:t>
      </w:r>
      <w:r>
        <w:rPr>
          <w:spacing w:val="31"/>
          <w:sz w:val="20"/>
        </w:rPr>
        <w:t xml:space="preserve"> </w:t>
      </w:r>
      <w:r>
        <w:rPr>
          <w:sz w:val="20"/>
        </w:rPr>
        <w:t>izvajalčeve</w:t>
      </w:r>
      <w:r>
        <w:rPr>
          <w:spacing w:val="29"/>
          <w:sz w:val="20"/>
        </w:rPr>
        <w:t xml:space="preserve"> </w:t>
      </w:r>
      <w:r>
        <w:rPr>
          <w:sz w:val="20"/>
        </w:rPr>
        <w:t>zamude</w:t>
      </w:r>
      <w:r>
        <w:rPr>
          <w:spacing w:val="29"/>
          <w:sz w:val="20"/>
        </w:rPr>
        <w:t xml:space="preserve"> </w:t>
      </w:r>
      <w:r>
        <w:rPr>
          <w:sz w:val="20"/>
        </w:rPr>
        <w:t>z</w:t>
      </w:r>
      <w:r>
        <w:rPr>
          <w:spacing w:val="29"/>
          <w:sz w:val="20"/>
        </w:rPr>
        <w:t xml:space="preserve"> </w:t>
      </w:r>
      <w:r>
        <w:rPr>
          <w:sz w:val="20"/>
        </w:rPr>
        <w:t>dobavo,</w:t>
      </w:r>
      <w:r>
        <w:rPr>
          <w:spacing w:val="26"/>
          <w:sz w:val="20"/>
        </w:rPr>
        <w:t xml:space="preserve"> </w:t>
      </w:r>
      <w:r>
        <w:rPr>
          <w:sz w:val="20"/>
        </w:rPr>
        <w:t>ki</w:t>
      </w:r>
      <w:r>
        <w:rPr>
          <w:spacing w:val="30"/>
          <w:sz w:val="20"/>
        </w:rPr>
        <w:t xml:space="preserve"> </w:t>
      </w:r>
      <w:r>
        <w:rPr>
          <w:sz w:val="20"/>
        </w:rPr>
        <w:t>bo</w:t>
      </w:r>
      <w:r>
        <w:rPr>
          <w:spacing w:val="28"/>
          <w:sz w:val="20"/>
        </w:rPr>
        <w:t xml:space="preserve"> </w:t>
      </w:r>
      <w:r>
        <w:rPr>
          <w:sz w:val="20"/>
        </w:rPr>
        <w:t>presegla</w:t>
      </w:r>
      <w:r>
        <w:rPr>
          <w:spacing w:val="27"/>
          <w:sz w:val="20"/>
        </w:rPr>
        <w:t xml:space="preserve"> </w:t>
      </w:r>
      <w:r>
        <w:rPr>
          <w:sz w:val="20"/>
        </w:rPr>
        <w:t>maksimalno pogodbeno kazen;</w:t>
      </w:r>
    </w:p>
    <w:p w14:paraId="65FBA6E4" w14:textId="77777777" w:rsidR="008D1366" w:rsidRDefault="00000000">
      <w:pPr>
        <w:pStyle w:val="Odstavekseznama"/>
        <w:numPr>
          <w:ilvl w:val="0"/>
          <w:numId w:val="2"/>
        </w:numPr>
        <w:tabs>
          <w:tab w:val="left" w:pos="833"/>
        </w:tabs>
        <w:spacing w:line="245" w:lineRule="exact"/>
        <w:rPr>
          <w:sz w:val="20"/>
        </w:rPr>
      </w:pPr>
      <w:r>
        <w:rPr>
          <w:sz w:val="20"/>
        </w:rPr>
        <w:t>če</w:t>
      </w:r>
      <w:r>
        <w:rPr>
          <w:spacing w:val="-9"/>
          <w:sz w:val="20"/>
        </w:rPr>
        <w:t xml:space="preserve"> </w:t>
      </w:r>
      <w:r>
        <w:rPr>
          <w:sz w:val="20"/>
        </w:rPr>
        <w:t>bo</w:t>
      </w:r>
      <w:r>
        <w:rPr>
          <w:spacing w:val="-7"/>
          <w:sz w:val="20"/>
        </w:rPr>
        <w:t xml:space="preserve"> </w:t>
      </w:r>
      <w:r>
        <w:rPr>
          <w:sz w:val="20"/>
        </w:rPr>
        <w:t>to</w:t>
      </w:r>
      <w:r>
        <w:rPr>
          <w:spacing w:val="-7"/>
          <w:sz w:val="20"/>
        </w:rPr>
        <w:t xml:space="preserve"> </w:t>
      </w:r>
      <w:r>
        <w:rPr>
          <w:sz w:val="20"/>
        </w:rPr>
        <w:t>potrebno</w:t>
      </w:r>
      <w:r>
        <w:rPr>
          <w:spacing w:val="-6"/>
          <w:sz w:val="20"/>
        </w:rPr>
        <w:t xml:space="preserve"> </w:t>
      </w:r>
      <w:r>
        <w:rPr>
          <w:sz w:val="20"/>
        </w:rPr>
        <w:t>za</w:t>
      </w:r>
      <w:r>
        <w:rPr>
          <w:spacing w:val="-5"/>
          <w:sz w:val="20"/>
        </w:rPr>
        <w:t xml:space="preserve"> </w:t>
      </w:r>
      <w:r>
        <w:rPr>
          <w:sz w:val="20"/>
        </w:rPr>
        <w:t>poplačila</w:t>
      </w:r>
      <w:r>
        <w:rPr>
          <w:spacing w:val="-6"/>
          <w:sz w:val="20"/>
        </w:rPr>
        <w:t xml:space="preserve"> </w:t>
      </w:r>
      <w:r>
        <w:rPr>
          <w:sz w:val="20"/>
        </w:rPr>
        <w:t>podizvajalcev</w:t>
      </w:r>
      <w:r>
        <w:rPr>
          <w:spacing w:val="-8"/>
          <w:sz w:val="20"/>
        </w:rPr>
        <w:t xml:space="preserve"> </w:t>
      </w:r>
      <w:r>
        <w:rPr>
          <w:sz w:val="20"/>
        </w:rPr>
        <w:t>ali</w:t>
      </w:r>
      <w:r>
        <w:rPr>
          <w:spacing w:val="-6"/>
          <w:sz w:val="20"/>
        </w:rPr>
        <w:t xml:space="preserve"> </w:t>
      </w:r>
      <w:r>
        <w:rPr>
          <w:sz w:val="20"/>
        </w:rPr>
        <w:t>v</w:t>
      </w:r>
      <w:r>
        <w:rPr>
          <w:spacing w:val="-7"/>
          <w:sz w:val="20"/>
        </w:rPr>
        <w:t xml:space="preserve"> </w:t>
      </w:r>
      <w:r>
        <w:rPr>
          <w:sz w:val="20"/>
        </w:rPr>
        <w:t>primeru</w:t>
      </w:r>
      <w:r>
        <w:rPr>
          <w:spacing w:val="-8"/>
          <w:sz w:val="20"/>
        </w:rPr>
        <w:t xml:space="preserve"> </w:t>
      </w:r>
      <w:r>
        <w:rPr>
          <w:sz w:val="20"/>
        </w:rPr>
        <w:t>izvedbe</w:t>
      </w:r>
      <w:r>
        <w:rPr>
          <w:spacing w:val="-7"/>
          <w:sz w:val="20"/>
        </w:rPr>
        <w:t xml:space="preserve"> </w:t>
      </w:r>
      <w:r>
        <w:rPr>
          <w:sz w:val="20"/>
        </w:rPr>
        <w:t>kritnega</w:t>
      </w:r>
      <w:r>
        <w:rPr>
          <w:spacing w:val="-7"/>
          <w:sz w:val="20"/>
        </w:rPr>
        <w:t xml:space="preserve"> </w:t>
      </w:r>
      <w:r>
        <w:rPr>
          <w:spacing w:val="-2"/>
          <w:sz w:val="20"/>
        </w:rPr>
        <w:t>kupa;</w:t>
      </w:r>
    </w:p>
    <w:p w14:paraId="023E7849" w14:textId="77777777" w:rsidR="008D1366" w:rsidRDefault="00000000">
      <w:pPr>
        <w:pStyle w:val="Odstavekseznama"/>
        <w:numPr>
          <w:ilvl w:val="0"/>
          <w:numId w:val="2"/>
        </w:numPr>
        <w:tabs>
          <w:tab w:val="left" w:pos="833"/>
        </w:tabs>
        <w:spacing w:line="245" w:lineRule="exact"/>
        <w:rPr>
          <w:sz w:val="20"/>
        </w:rPr>
      </w:pPr>
      <w:r>
        <w:rPr>
          <w:sz w:val="20"/>
        </w:rPr>
        <w:t>če</w:t>
      </w:r>
      <w:r>
        <w:rPr>
          <w:spacing w:val="-8"/>
          <w:sz w:val="20"/>
        </w:rPr>
        <w:t xml:space="preserve"> </w:t>
      </w:r>
      <w:r>
        <w:rPr>
          <w:sz w:val="20"/>
        </w:rPr>
        <w:t>je</w:t>
      </w:r>
      <w:r>
        <w:rPr>
          <w:spacing w:val="-6"/>
          <w:sz w:val="20"/>
        </w:rPr>
        <w:t xml:space="preserve"> </w:t>
      </w:r>
      <w:r>
        <w:rPr>
          <w:sz w:val="20"/>
        </w:rPr>
        <w:t>dobava</w:t>
      </w:r>
      <w:r>
        <w:rPr>
          <w:spacing w:val="-5"/>
          <w:sz w:val="20"/>
        </w:rPr>
        <w:t xml:space="preserve"> </w:t>
      </w:r>
      <w:r>
        <w:rPr>
          <w:sz w:val="20"/>
        </w:rPr>
        <w:t>električne</w:t>
      </w:r>
      <w:r>
        <w:rPr>
          <w:spacing w:val="-4"/>
          <w:sz w:val="20"/>
        </w:rPr>
        <w:t xml:space="preserve"> </w:t>
      </w:r>
      <w:r>
        <w:rPr>
          <w:sz w:val="20"/>
        </w:rPr>
        <w:t>energije</w:t>
      </w:r>
      <w:r>
        <w:rPr>
          <w:spacing w:val="-4"/>
          <w:sz w:val="20"/>
        </w:rPr>
        <w:t xml:space="preserve"> </w:t>
      </w:r>
      <w:r>
        <w:rPr>
          <w:sz w:val="20"/>
        </w:rPr>
        <w:t>prekinjena</w:t>
      </w:r>
      <w:r>
        <w:rPr>
          <w:spacing w:val="-6"/>
          <w:sz w:val="20"/>
        </w:rPr>
        <w:t xml:space="preserve"> </w:t>
      </w:r>
      <w:r>
        <w:rPr>
          <w:sz w:val="20"/>
        </w:rPr>
        <w:t>za</w:t>
      </w:r>
      <w:r>
        <w:rPr>
          <w:spacing w:val="-5"/>
          <w:sz w:val="20"/>
        </w:rPr>
        <w:t xml:space="preserve"> </w:t>
      </w:r>
      <w:r>
        <w:rPr>
          <w:sz w:val="20"/>
        </w:rPr>
        <w:t>več</w:t>
      </w:r>
      <w:r>
        <w:rPr>
          <w:spacing w:val="-6"/>
          <w:sz w:val="20"/>
        </w:rPr>
        <w:t xml:space="preserve"> </w:t>
      </w:r>
      <w:r>
        <w:rPr>
          <w:sz w:val="20"/>
        </w:rPr>
        <w:t>kot</w:t>
      </w:r>
      <w:r>
        <w:rPr>
          <w:spacing w:val="-6"/>
          <w:sz w:val="20"/>
        </w:rPr>
        <w:t xml:space="preserve"> </w:t>
      </w:r>
      <w:r>
        <w:rPr>
          <w:sz w:val="20"/>
        </w:rPr>
        <w:t>1</w:t>
      </w:r>
      <w:r>
        <w:rPr>
          <w:spacing w:val="-5"/>
          <w:sz w:val="20"/>
        </w:rPr>
        <w:t xml:space="preserve"> </w:t>
      </w:r>
      <w:r>
        <w:rPr>
          <w:sz w:val="20"/>
        </w:rPr>
        <w:t>dan</w:t>
      </w:r>
      <w:r>
        <w:rPr>
          <w:spacing w:val="-6"/>
          <w:sz w:val="20"/>
        </w:rPr>
        <w:t xml:space="preserve"> </w:t>
      </w:r>
      <w:r>
        <w:rPr>
          <w:sz w:val="20"/>
        </w:rPr>
        <w:t>(ne</w:t>
      </w:r>
      <w:r>
        <w:rPr>
          <w:spacing w:val="-4"/>
          <w:sz w:val="20"/>
        </w:rPr>
        <w:t xml:space="preserve"> </w:t>
      </w:r>
      <w:r>
        <w:rPr>
          <w:sz w:val="20"/>
        </w:rPr>
        <w:t>velja</w:t>
      </w:r>
      <w:r>
        <w:rPr>
          <w:spacing w:val="-5"/>
          <w:sz w:val="20"/>
        </w:rPr>
        <w:t xml:space="preserve"> </w:t>
      </w:r>
      <w:r>
        <w:rPr>
          <w:sz w:val="20"/>
        </w:rPr>
        <w:t>za</w:t>
      </w:r>
      <w:r>
        <w:rPr>
          <w:spacing w:val="-4"/>
          <w:sz w:val="20"/>
        </w:rPr>
        <w:t xml:space="preserve"> </w:t>
      </w:r>
      <w:r>
        <w:rPr>
          <w:sz w:val="20"/>
        </w:rPr>
        <w:t>primere</w:t>
      </w:r>
      <w:r>
        <w:rPr>
          <w:spacing w:val="-6"/>
          <w:sz w:val="20"/>
        </w:rPr>
        <w:t xml:space="preserve"> </w:t>
      </w:r>
      <w:r>
        <w:rPr>
          <w:sz w:val="20"/>
        </w:rPr>
        <w:t>višje</w:t>
      </w:r>
      <w:r>
        <w:rPr>
          <w:spacing w:val="-6"/>
          <w:sz w:val="20"/>
        </w:rPr>
        <w:t xml:space="preserve"> </w:t>
      </w:r>
      <w:r>
        <w:rPr>
          <w:spacing w:val="-2"/>
          <w:sz w:val="20"/>
        </w:rPr>
        <w:t>sile);</w:t>
      </w:r>
    </w:p>
    <w:p w14:paraId="31993ADF" w14:textId="77777777" w:rsidR="008D1366" w:rsidRDefault="008D1366">
      <w:pPr>
        <w:spacing w:line="245" w:lineRule="exact"/>
        <w:rPr>
          <w:sz w:val="20"/>
        </w:rPr>
        <w:sectPr w:rsidR="008D1366" w:rsidSect="009542C6">
          <w:pgSz w:w="11910" w:h="16840"/>
          <w:pgMar w:top="1540" w:right="1020" w:bottom="940" w:left="1020" w:header="1132" w:footer="755" w:gutter="0"/>
          <w:cols w:space="708"/>
        </w:sectPr>
      </w:pPr>
    </w:p>
    <w:p w14:paraId="5E745940" w14:textId="77777777" w:rsidR="008D1366" w:rsidRDefault="00000000">
      <w:pPr>
        <w:pStyle w:val="Telobesedila"/>
        <w:spacing w:before="89"/>
        <w:ind w:right="116"/>
        <w:jc w:val="both"/>
      </w:pPr>
      <w:r>
        <w:lastRenderedPageBreak/>
        <w:t>Naročnik lahko finančno zavarovanje uveljavi brez predhodnega opomina, mora pa izvajalca o tem, da ga je uveljavil, obvestiti po faksu ali pisno najkasneje 3 dni po dnevu, ko ga je predložil v izplačilo.</w:t>
      </w:r>
    </w:p>
    <w:p w14:paraId="3090CDBC" w14:textId="77777777" w:rsidR="008D1366" w:rsidRDefault="00000000">
      <w:pPr>
        <w:pStyle w:val="Telobesedila"/>
        <w:spacing w:before="119"/>
        <w:ind w:right="113"/>
        <w:jc w:val="both"/>
      </w:pPr>
      <w:r>
        <w:t>Pogodbeni stranki soglašata, da pravica unovčiti finančno zavarovanje ni pogojena z nastankom škode naročniku. Povračilo tako nastale škode bo naročnik uveljavljal po splošnih načelih odškodninske odgovornosti, poleg uveljavljana pogodbene kazni, če škoda presega višino finančnega zavarovanja.</w:t>
      </w:r>
    </w:p>
    <w:p w14:paraId="3E3164D6" w14:textId="77777777" w:rsidR="008D1366" w:rsidRDefault="00000000">
      <w:pPr>
        <w:pStyle w:val="Telobesedila"/>
        <w:spacing w:before="121"/>
        <w:jc w:val="both"/>
      </w:pPr>
      <w:r>
        <w:t>Če</w:t>
      </w:r>
      <w:r>
        <w:rPr>
          <w:spacing w:val="54"/>
        </w:rPr>
        <w:t xml:space="preserve"> </w:t>
      </w:r>
      <w:r>
        <w:t>se</w:t>
      </w:r>
      <w:r>
        <w:rPr>
          <w:spacing w:val="55"/>
        </w:rPr>
        <w:t xml:space="preserve"> </w:t>
      </w:r>
      <w:r>
        <w:t>v</w:t>
      </w:r>
      <w:r>
        <w:rPr>
          <w:spacing w:val="56"/>
        </w:rPr>
        <w:t xml:space="preserve"> </w:t>
      </w:r>
      <w:r>
        <w:t>času</w:t>
      </w:r>
      <w:r>
        <w:rPr>
          <w:spacing w:val="56"/>
        </w:rPr>
        <w:t xml:space="preserve"> </w:t>
      </w:r>
      <w:r>
        <w:t>trajanja</w:t>
      </w:r>
      <w:r>
        <w:rPr>
          <w:spacing w:val="56"/>
        </w:rPr>
        <w:t xml:space="preserve"> </w:t>
      </w:r>
      <w:r>
        <w:t>izvedbe</w:t>
      </w:r>
      <w:r>
        <w:rPr>
          <w:spacing w:val="60"/>
        </w:rPr>
        <w:t xml:space="preserve"> </w:t>
      </w:r>
      <w:r>
        <w:t>pogodbe</w:t>
      </w:r>
      <w:r>
        <w:rPr>
          <w:spacing w:val="55"/>
        </w:rPr>
        <w:t xml:space="preserve"> </w:t>
      </w:r>
      <w:r>
        <w:t>spremenijo</w:t>
      </w:r>
      <w:r>
        <w:rPr>
          <w:spacing w:val="55"/>
        </w:rPr>
        <w:t xml:space="preserve"> </w:t>
      </w:r>
      <w:r>
        <w:t>določila</w:t>
      </w:r>
      <w:r>
        <w:rPr>
          <w:spacing w:val="56"/>
        </w:rPr>
        <w:t xml:space="preserve"> </w:t>
      </w:r>
      <w:r>
        <w:t>pogodbe,</w:t>
      </w:r>
      <w:r>
        <w:rPr>
          <w:spacing w:val="55"/>
        </w:rPr>
        <w:t xml:space="preserve"> </w:t>
      </w:r>
      <w:r>
        <w:t>lahko</w:t>
      </w:r>
      <w:r>
        <w:rPr>
          <w:spacing w:val="55"/>
        </w:rPr>
        <w:t xml:space="preserve"> </w:t>
      </w:r>
      <w:r>
        <w:t>naročnik</w:t>
      </w:r>
      <w:r>
        <w:rPr>
          <w:spacing w:val="58"/>
        </w:rPr>
        <w:t xml:space="preserve"> </w:t>
      </w:r>
      <w:r>
        <w:t>zahteva</w:t>
      </w:r>
      <w:r>
        <w:rPr>
          <w:spacing w:val="56"/>
        </w:rPr>
        <w:t xml:space="preserve"> </w:t>
      </w:r>
      <w:r>
        <w:rPr>
          <w:spacing w:val="-4"/>
        </w:rPr>
        <w:t>temu</w:t>
      </w:r>
    </w:p>
    <w:p w14:paraId="07F640C9" w14:textId="77777777" w:rsidR="008D1366" w:rsidRDefault="00000000">
      <w:pPr>
        <w:pStyle w:val="Telobesedila"/>
        <w:spacing w:before="1"/>
        <w:jc w:val="both"/>
      </w:pPr>
      <w:r>
        <w:t>ustrezno</w:t>
      </w:r>
      <w:r>
        <w:rPr>
          <w:spacing w:val="-10"/>
        </w:rPr>
        <w:t xml:space="preserve"> </w:t>
      </w:r>
      <w:r>
        <w:t>spremembo</w:t>
      </w:r>
      <w:r>
        <w:rPr>
          <w:spacing w:val="-10"/>
        </w:rPr>
        <w:t xml:space="preserve"> </w:t>
      </w:r>
      <w:r>
        <w:t>garancije</w:t>
      </w:r>
      <w:r>
        <w:rPr>
          <w:spacing w:val="-9"/>
        </w:rPr>
        <w:t xml:space="preserve"> </w:t>
      </w:r>
      <w:r>
        <w:t>za</w:t>
      </w:r>
      <w:r>
        <w:rPr>
          <w:spacing w:val="-10"/>
        </w:rPr>
        <w:t xml:space="preserve"> </w:t>
      </w:r>
      <w:r>
        <w:t>dobro</w:t>
      </w:r>
      <w:r>
        <w:rPr>
          <w:spacing w:val="-9"/>
        </w:rPr>
        <w:t xml:space="preserve"> </w:t>
      </w:r>
      <w:r>
        <w:t>izvedbo</w:t>
      </w:r>
      <w:r>
        <w:rPr>
          <w:spacing w:val="-11"/>
        </w:rPr>
        <w:t xml:space="preserve"> </w:t>
      </w:r>
      <w:r>
        <w:t>pogodbenih</w:t>
      </w:r>
      <w:r>
        <w:rPr>
          <w:spacing w:val="-11"/>
        </w:rPr>
        <w:t xml:space="preserve"> </w:t>
      </w:r>
      <w:r>
        <w:rPr>
          <w:spacing w:val="-2"/>
        </w:rPr>
        <w:t>obveznosti.</w:t>
      </w:r>
    </w:p>
    <w:p w14:paraId="0D2006BC" w14:textId="77777777" w:rsidR="008D1366" w:rsidRDefault="008D1366">
      <w:pPr>
        <w:pStyle w:val="Telobesedila"/>
        <w:spacing w:before="119"/>
        <w:ind w:left="0"/>
      </w:pPr>
    </w:p>
    <w:p w14:paraId="20AF181D" w14:textId="77777777" w:rsidR="008D1366" w:rsidRDefault="00000000">
      <w:pPr>
        <w:pStyle w:val="Telobesedila"/>
        <w:ind w:right="110"/>
        <w:jc w:val="both"/>
      </w:pPr>
      <w:r>
        <w:t>Predvidoma bo naročnik zahteval kot finančno zavarovanje za dobro izvedbo pogodbenih obveznosti Bančno</w:t>
      </w:r>
      <w:r>
        <w:rPr>
          <w:spacing w:val="-3"/>
        </w:rPr>
        <w:t xml:space="preserve"> </w:t>
      </w:r>
      <w:r>
        <w:t>garancijo</w:t>
      </w:r>
      <w:r>
        <w:rPr>
          <w:spacing w:val="-3"/>
        </w:rPr>
        <w:t xml:space="preserve"> </w:t>
      </w:r>
      <w:r>
        <w:t>ali</w:t>
      </w:r>
      <w:r>
        <w:rPr>
          <w:spacing w:val="-3"/>
        </w:rPr>
        <w:t xml:space="preserve"> </w:t>
      </w:r>
      <w:r>
        <w:t>kavcijsko</w:t>
      </w:r>
      <w:r>
        <w:rPr>
          <w:spacing w:val="-3"/>
        </w:rPr>
        <w:t xml:space="preserve"> </w:t>
      </w:r>
      <w:r>
        <w:t>zavarovanje</w:t>
      </w:r>
      <w:r>
        <w:rPr>
          <w:spacing w:val="-2"/>
        </w:rPr>
        <w:t xml:space="preserve"> </w:t>
      </w:r>
      <w:r>
        <w:t>zavarovalnice za</w:t>
      </w:r>
      <w:r>
        <w:rPr>
          <w:spacing w:val="-1"/>
        </w:rPr>
        <w:t xml:space="preserve"> </w:t>
      </w:r>
      <w:r>
        <w:t>dobro</w:t>
      </w:r>
      <w:r>
        <w:rPr>
          <w:spacing w:val="-3"/>
        </w:rPr>
        <w:t xml:space="preserve"> </w:t>
      </w:r>
      <w:r>
        <w:t>izvedbo</w:t>
      </w:r>
      <w:r>
        <w:rPr>
          <w:spacing w:val="-3"/>
        </w:rPr>
        <w:t xml:space="preserve"> </w:t>
      </w:r>
      <w:r>
        <w:t>pogodbenih</w:t>
      </w:r>
      <w:r>
        <w:rPr>
          <w:spacing w:val="-5"/>
        </w:rPr>
        <w:t xml:space="preserve"> </w:t>
      </w:r>
      <w:r>
        <w:t>obveznosti,</w:t>
      </w:r>
      <w:r>
        <w:rPr>
          <w:spacing w:val="-5"/>
        </w:rPr>
        <w:t xml:space="preserve"> </w:t>
      </w:r>
      <w:r>
        <w:t>ki</w:t>
      </w:r>
      <w:r>
        <w:rPr>
          <w:spacing w:val="-2"/>
        </w:rPr>
        <w:t xml:space="preserve"> </w:t>
      </w:r>
      <w:r>
        <w:t>mora biti brezpogojna in plačljiva na prvi poziv ter mora biti izdana po vzorcu iz razpisne dokumentacije ter ne sme bistveno odstopati od vzorca iz razpisne dokumentacije. Če ponudnik predloži garancijo tuje banke, bo naročnik obvezno preveril boniteto tuje banke pri Banki Slovenije. Garancija tuje banke mora imeti bonitetno oceno vsaj »A«. Uporabljena valuta mora biti enaka valuti javnega naročila.</w:t>
      </w:r>
    </w:p>
    <w:p w14:paraId="783CE4C0" w14:textId="77777777" w:rsidR="008D1366" w:rsidRDefault="008D1366">
      <w:pPr>
        <w:pStyle w:val="Telobesedila"/>
        <w:spacing w:before="2"/>
        <w:ind w:left="0"/>
      </w:pPr>
    </w:p>
    <w:p w14:paraId="5320A03F"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25B06C87" w14:textId="77777777" w:rsidR="008D1366" w:rsidRDefault="00000000">
      <w:pPr>
        <w:pStyle w:val="Telobesedila"/>
        <w:spacing w:before="118"/>
        <w:ind w:left="10" w:right="12"/>
        <w:jc w:val="center"/>
      </w:pPr>
      <w:r>
        <w:t>PREVZEM</w:t>
      </w:r>
      <w:r>
        <w:rPr>
          <w:spacing w:val="-10"/>
        </w:rPr>
        <w:t xml:space="preserve"> </w:t>
      </w:r>
      <w:r>
        <w:t>(PRENOS)</w:t>
      </w:r>
      <w:r>
        <w:rPr>
          <w:spacing w:val="-12"/>
        </w:rPr>
        <w:t xml:space="preserve"> </w:t>
      </w:r>
      <w:r>
        <w:t>ODJEMNIH</w:t>
      </w:r>
      <w:r>
        <w:rPr>
          <w:spacing w:val="-10"/>
        </w:rPr>
        <w:t xml:space="preserve"> </w:t>
      </w:r>
      <w:r>
        <w:t>MEST</w:t>
      </w:r>
      <w:r>
        <w:rPr>
          <w:spacing w:val="-15"/>
        </w:rPr>
        <w:t xml:space="preserve"> </w:t>
      </w:r>
      <w:r>
        <w:t>IN</w:t>
      </w:r>
      <w:r>
        <w:rPr>
          <w:spacing w:val="-9"/>
        </w:rPr>
        <w:t xml:space="preserve"> </w:t>
      </w:r>
      <w:r>
        <w:t>PRIKLOP</w:t>
      </w:r>
      <w:r>
        <w:rPr>
          <w:spacing w:val="-16"/>
        </w:rPr>
        <w:t xml:space="preserve"> </w:t>
      </w:r>
      <w:r>
        <w:t>DODATNIH</w:t>
      </w:r>
      <w:r>
        <w:rPr>
          <w:spacing w:val="-9"/>
        </w:rPr>
        <w:t xml:space="preserve"> </w:t>
      </w:r>
      <w:r>
        <w:t>ODJEMNIH</w:t>
      </w:r>
      <w:r>
        <w:rPr>
          <w:spacing w:val="-13"/>
        </w:rPr>
        <w:t xml:space="preserve"> </w:t>
      </w:r>
      <w:r>
        <w:rPr>
          <w:spacing w:val="-4"/>
        </w:rPr>
        <w:t>MEST</w:t>
      </w:r>
    </w:p>
    <w:p w14:paraId="7C403023" w14:textId="77777777" w:rsidR="008D1366" w:rsidRDefault="008D1366">
      <w:pPr>
        <w:pStyle w:val="Telobesedila"/>
        <w:spacing w:before="1"/>
        <w:ind w:left="0"/>
      </w:pPr>
    </w:p>
    <w:p w14:paraId="4583984A" w14:textId="77777777" w:rsidR="008D1366" w:rsidRDefault="00000000">
      <w:pPr>
        <w:pStyle w:val="Telobesedila"/>
        <w:jc w:val="both"/>
      </w:pPr>
      <w:r>
        <w:t>Ponudnik,</w:t>
      </w:r>
      <w:r>
        <w:rPr>
          <w:spacing w:val="19"/>
        </w:rPr>
        <w:t xml:space="preserve"> </w:t>
      </w:r>
      <w:r>
        <w:t>kateremu</w:t>
      </w:r>
      <w:r>
        <w:rPr>
          <w:spacing w:val="19"/>
        </w:rPr>
        <w:t xml:space="preserve"> </w:t>
      </w:r>
      <w:r>
        <w:t>se</w:t>
      </w:r>
      <w:r>
        <w:rPr>
          <w:spacing w:val="19"/>
        </w:rPr>
        <w:t xml:space="preserve"> </w:t>
      </w:r>
      <w:r>
        <w:t>ob</w:t>
      </w:r>
      <w:r>
        <w:rPr>
          <w:spacing w:val="21"/>
        </w:rPr>
        <w:t xml:space="preserve"> </w:t>
      </w:r>
      <w:r>
        <w:t>posameznem</w:t>
      </w:r>
      <w:r>
        <w:rPr>
          <w:spacing w:val="19"/>
        </w:rPr>
        <w:t xml:space="preserve"> </w:t>
      </w:r>
      <w:r>
        <w:t>povpraševanju</w:t>
      </w:r>
      <w:r>
        <w:rPr>
          <w:spacing w:val="19"/>
        </w:rPr>
        <w:t xml:space="preserve"> </w:t>
      </w:r>
      <w:r>
        <w:t>odda</w:t>
      </w:r>
      <w:r>
        <w:rPr>
          <w:spacing w:val="23"/>
        </w:rPr>
        <w:t xml:space="preserve"> </w:t>
      </w:r>
      <w:r>
        <w:t>posel,</w:t>
      </w:r>
      <w:r>
        <w:rPr>
          <w:spacing w:val="19"/>
        </w:rPr>
        <w:t xml:space="preserve"> </w:t>
      </w:r>
      <w:r>
        <w:t>mora</w:t>
      </w:r>
      <w:r>
        <w:rPr>
          <w:spacing w:val="21"/>
        </w:rPr>
        <w:t xml:space="preserve"> </w:t>
      </w:r>
      <w:r>
        <w:t>poskrbeti</w:t>
      </w:r>
      <w:r>
        <w:rPr>
          <w:spacing w:val="21"/>
        </w:rPr>
        <w:t xml:space="preserve"> </w:t>
      </w:r>
      <w:r>
        <w:t>za</w:t>
      </w:r>
      <w:r>
        <w:rPr>
          <w:spacing w:val="21"/>
        </w:rPr>
        <w:t xml:space="preserve"> </w:t>
      </w:r>
      <w:r>
        <w:t>prevzem</w:t>
      </w:r>
      <w:r>
        <w:rPr>
          <w:spacing w:val="19"/>
        </w:rPr>
        <w:t xml:space="preserve"> </w:t>
      </w:r>
      <w:r>
        <w:rPr>
          <w:spacing w:val="-2"/>
        </w:rPr>
        <w:t>(prenos)</w:t>
      </w:r>
    </w:p>
    <w:p w14:paraId="6476262C" w14:textId="77777777" w:rsidR="008D1366" w:rsidRDefault="00000000">
      <w:pPr>
        <w:pStyle w:val="Telobesedila"/>
        <w:spacing w:before="1"/>
        <w:jc w:val="both"/>
      </w:pPr>
      <w:r>
        <w:t>vseh</w:t>
      </w:r>
      <w:r>
        <w:rPr>
          <w:spacing w:val="-8"/>
        </w:rPr>
        <w:t xml:space="preserve"> </w:t>
      </w:r>
      <w:r>
        <w:t>odjemnih</w:t>
      </w:r>
      <w:r>
        <w:rPr>
          <w:spacing w:val="-8"/>
        </w:rPr>
        <w:t xml:space="preserve"> </w:t>
      </w:r>
      <w:r>
        <w:t>mest</w:t>
      </w:r>
      <w:r>
        <w:rPr>
          <w:spacing w:val="-5"/>
        </w:rPr>
        <w:t xml:space="preserve"> </w:t>
      </w:r>
      <w:r>
        <w:t>od</w:t>
      </w:r>
      <w:r>
        <w:rPr>
          <w:spacing w:val="-7"/>
        </w:rPr>
        <w:t xml:space="preserve"> </w:t>
      </w:r>
      <w:r>
        <w:t>prejšnjega</w:t>
      </w:r>
      <w:r>
        <w:rPr>
          <w:spacing w:val="-6"/>
        </w:rPr>
        <w:t xml:space="preserve"> </w:t>
      </w:r>
      <w:r>
        <w:t>dobavitelja</w:t>
      </w:r>
      <w:r>
        <w:rPr>
          <w:spacing w:val="-6"/>
        </w:rPr>
        <w:t xml:space="preserve"> </w:t>
      </w:r>
      <w:r>
        <w:t>in</w:t>
      </w:r>
      <w:r>
        <w:rPr>
          <w:spacing w:val="-5"/>
        </w:rPr>
        <w:t xml:space="preserve"> </w:t>
      </w:r>
      <w:r>
        <w:t>to</w:t>
      </w:r>
      <w:r>
        <w:rPr>
          <w:spacing w:val="-5"/>
        </w:rPr>
        <w:t xml:space="preserve"> </w:t>
      </w:r>
      <w:r>
        <w:t>brez</w:t>
      </w:r>
      <w:r>
        <w:rPr>
          <w:spacing w:val="-8"/>
        </w:rPr>
        <w:t xml:space="preserve"> </w:t>
      </w:r>
      <w:r>
        <w:t>stroškov</w:t>
      </w:r>
      <w:r>
        <w:rPr>
          <w:spacing w:val="-5"/>
        </w:rPr>
        <w:t xml:space="preserve"> </w:t>
      </w:r>
      <w:r>
        <w:t>in</w:t>
      </w:r>
      <w:r>
        <w:rPr>
          <w:spacing w:val="-7"/>
        </w:rPr>
        <w:t xml:space="preserve"> </w:t>
      </w:r>
      <w:r>
        <w:t>aktivnosti</w:t>
      </w:r>
      <w:r>
        <w:rPr>
          <w:spacing w:val="-4"/>
        </w:rPr>
        <w:t xml:space="preserve"> </w:t>
      </w:r>
      <w:r>
        <w:t>za</w:t>
      </w:r>
      <w:r>
        <w:rPr>
          <w:spacing w:val="-4"/>
        </w:rPr>
        <w:t xml:space="preserve"> </w:t>
      </w:r>
      <w:r>
        <w:rPr>
          <w:spacing w:val="-2"/>
        </w:rPr>
        <w:t>naročnika.</w:t>
      </w:r>
    </w:p>
    <w:p w14:paraId="23A35747" w14:textId="77777777" w:rsidR="008D1366" w:rsidRDefault="00000000">
      <w:pPr>
        <w:pStyle w:val="Telobesedila"/>
        <w:spacing w:before="118"/>
        <w:jc w:val="both"/>
      </w:pPr>
      <w:r>
        <w:t>Naročnik bo</w:t>
      </w:r>
      <w:r>
        <w:rPr>
          <w:spacing w:val="1"/>
        </w:rPr>
        <w:t xml:space="preserve"> </w:t>
      </w:r>
      <w:r>
        <w:t>za potrebe</w:t>
      </w:r>
      <w:r>
        <w:rPr>
          <w:spacing w:val="-1"/>
        </w:rPr>
        <w:t xml:space="preserve"> </w:t>
      </w:r>
      <w:r>
        <w:t>prevzema</w:t>
      </w:r>
      <w:r>
        <w:rPr>
          <w:spacing w:val="2"/>
        </w:rPr>
        <w:t xml:space="preserve"> </w:t>
      </w:r>
      <w:r>
        <w:t>(prenosa)</w:t>
      </w:r>
      <w:r>
        <w:rPr>
          <w:spacing w:val="-1"/>
        </w:rPr>
        <w:t xml:space="preserve"> </w:t>
      </w:r>
      <w:r>
        <w:t>s konkretno</w:t>
      </w:r>
      <w:r>
        <w:rPr>
          <w:spacing w:val="1"/>
        </w:rPr>
        <w:t xml:space="preserve"> </w:t>
      </w:r>
      <w:r>
        <w:t>pogodbo pooblastil</w:t>
      </w:r>
      <w:r>
        <w:rPr>
          <w:spacing w:val="-1"/>
        </w:rPr>
        <w:t xml:space="preserve"> </w:t>
      </w:r>
      <w:r>
        <w:t>dobavitelja</w:t>
      </w:r>
      <w:r>
        <w:rPr>
          <w:spacing w:val="2"/>
        </w:rPr>
        <w:t xml:space="preserve"> </w:t>
      </w:r>
      <w:r>
        <w:t>in</w:t>
      </w:r>
      <w:r>
        <w:rPr>
          <w:spacing w:val="-2"/>
        </w:rPr>
        <w:t xml:space="preserve"> </w:t>
      </w:r>
      <w:r>
        <w:t>zato</w:t>
      </w:r>
      <w:r>
        <w:rPr>
          <w:spacing w:val="1"/>
        </w:rPr>
        <w:t xml:space="preserve"> </w:t>
      </w:r>
      <w:r>
        <w:t>ne</w:t>
      </w:r>
      <w:r>
        <w:rPr>
          <w:spacing w:val="-1"/>
        </w:rPr>
        <w:t xml:space="preserve"> </w:t>
      </w:r>
      <w:r>
        <w:t>bo</w:t>
      </w:r>
      <w:r>
        <w:rPr>
          <w:spacing w:val="1"/>
        </w:rPr>
        <w:t xml:space="preserve"> </w:t>
      </w:r>
      <w:r>
        <w:rPr>
          <w:spacing w:val="-4"/>
        </w:rPr>
        <w:t>imel</w:t>
      </w:r>
    </w:p>
    <w:p w14:paraId="4C580AD8" w14:textId="77777777" w:rsidR="008D1366" w:rsidRDefault="00000000">
      <w:pPr>
        <w:pStyle w:val="Telobesedila"/>
        <w:spacing w:before="1"/>
        <w:jc w:val="both"/>
      </w:pPr>
      <w:r>
        <w:t>naročnik</w:t>
      </w:r>
      <w:r>
        <w:rPr>
          <w:spacing w:val="-8"/>
        </w:rPr>
        <w:t xml:space="preserve"> </w:t>
      </w:r>
      <w:r>
        <w:t>nobenih</w:t>
      </w:r>
      <w:r>
        <w:rPr>
          <w:spacing w:val="-8"/>
        </w:rPr>
        <w:t xml:space="preserve"> </w:t>
      </w:r>
      <w:r>
        <w:t>drugih</w:t>
      </w:r>
      <w:r>
        <w:rPr>
          <w:spacing w:val="-8"/>
        </w:rPr>
        <w:t xml:space="preserve"> </w:t>
      </w:r>
      <w:r>
        <w:rPr>
          <w:spacing w:val="-2"/>
        </w:rPr>
        <w:t>obveznosti.</w:t>
      </w:r>
    </w:p>
    <w:p w14:paraId="68A4E851" w14:textId="77777777" w:rsidR="008D1366" w:rsidRDefault="00000000">
      <w:pPr>
        <w:pStyle w:val="Telobesedila"/>
        <w:spacing w:before="120"/>
        <w:ind w:right="111"/>
        <w:jc w:val="both"/>
      </w:pPr>
      <w:r>
        <w:t>Pogodbeni stranki sta soglasni, da se ohrani obstoječe stanje odjemnih mest (omarice), razen njihovih posodobitev glede odčitavanja števcev, opravljanja meritev in vzdrževanja, in zato naročnik ne priznava nobenih dodatnih stroškov in nikakršne svoje aktivnosti v razmerju med dobaviteljem in SODO.</w:t>
      </w:r>
    </w:p>
    <w:p w14:paraId="19716231" w14:textId="77777777" w:rsidR="008D1366" w:rsidRDefault="008D1366">
      <w:pPr>
        <w:pStyle w:val="Telobesedila"/>
        <w:ind w:left="0"/>
      </w:pPr>
    </w:p>
    <w:p w14:paraId="2DD0A175" w14:textId="77777777" w:rsidR="008D1366" w:rsidRDefault="008D1366">
      <w:pPr>
        <w:pStyle w:val="Telobesedila"/>
        <w:spacing w:before="8"/>
        <w:ind w:left="0"/>
      </w:pPr>
    </w:p>
    <w:p w14:paraId="37CECD10"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139DA433" w14:textId="77777777" w:rsidR="008D1366" w:rsidRDefault="00000000">
      <w:pPr>
        <w:pStyle w:val="Telobesedila"/>
        <w:spacing w:before="121"/>
        <w:ind w:left="10" w:right="12"/>
        <w:jc w:val="center"/>
      </w:pPr>
      <w:r>
        <w:rPr>
          <w:spacing w:val="-2"/>
        </w:rPr>
        <w:t>PROTIKORUPCIJSKA</w:t>
      </w:r>
      <w:r>
        <w:rPr>
          <w:spacing w:val="-3"/>
        </w:rPr>
        <w:t xml:space="preserve"> </w:t>
      </w:r>
      <w:r>
        <w:rPr>
          <w:spacing w:val="-2"/>
        </w:rPr>
        <w:t>KLAVZULA</w:t>
      </w:r>
    </w:p>
    <w:p w14:paraId="21B0F3A6" w14:textId="77777777" w:rsidR="008D1366" w:rsidRDefault="00000000">
      <w:pPr>
        <w:pStyle w:val="Telobesedila"/>
        <w:spacing w:before="118"/>
        <w:ind w:right="113"/>
        <w:jc w:val="both"/>
      </w:pPr>
      <w:r>
        <w:t>V primeru, da se ugotovi, da je kdo posredno ali neposredno, v imenu in/ali na račun katerekoli</w:t>
      </w:r>
      <w:r>
        <w:rPr>
          <w:spacing w:val="40"/>
        </w:rPr>
        <w:t xml:space="preserve"> </w:t>
      </w:r>
      <w:r>
        <w:t>pogodbene stranke dal, ponudil ali obljubil zaposlenemu pri katerikoli pogodbeni stranki ali drugi pravni</w:t>
      </w:r>
      <w:r>
        <w:rPr>
          <w:spacing w:val="40"/>
        </w:rPr>
        <w:t xml:space="preserve"> </w:t>
      </w:r>
      <w:r>
        <w:t>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1C7FE6D9" w14:textId="77777777" w:rsidR="008D1366" w:rsidRDefault="00000000">
      <w:pPr>
        <w:pStyle w:val="Telobesedila"/>
        <w:spacing w:before="120"/>
        <w:ind w:right="108"/>
        <w:jc w:val="both"/>
      </w:pPr>
      <w: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71C7C781" w14:textId="77777777" w:rsidR="008D1366" w:rsidRDefault="00000000">
      <w:pPr>
        <w:pStyle w:val="Telobesedila"/>
        <w:spacing w:before="120"/>
        <w:ind w:right="114"/>
        <w:jc w:val="both"/>
      </w:pPr>
      <w:r>
        <w:t>Oškodovana pogodbena stranka ima pravico zoper nasprotno stranko uveljavljati odškodninske in druge zahtevke, vključno z zahtevkom za vračilo že izvršenih plačil, skupaj z zakonskimi zamudnimi obrestmi, nastalih zaradi ničnosti.</w:t>
      </w:r>
    </w:p>
    <w:p w14:paraId="183D944E" w14:textId="77777777" w:rsidR="008D1366" w:rsidRDefault="00000000">
      <w:pPr>
        <w:pStyle w:val="Odstavekseznama"/>
        <w:numPr>
          <w:ilvl w:val="1"/>
          <w:numId w:val="8"/>
        </w:numPr>
        <w:tabs>
          <w:tab w:val="left" w:pos="702"/>
        </w:tabs>
        <w:spacing w:before="122"/>
        <w:ind w:left="702" w:hanging="349"/>
        <w:jc w:val="center"/>
        <w:rPr>
          <w:sz w:val="20"/>
        </w:rPr>
      </w:pPr>
      <w:r>
        <w:rPr>
          <w:spacing w:val="-4"/>
          <w:sz w:val="20"/>
        </w:rPr>
        <w:t>člen</w:t>
      </w:r>
    </w:p>
    <w:p w14:paraId="0D6F324E" w14:textId="77777777" w:rsidR="008D1366" w:rsidRDefault="00000000">
      <w:pPr>
        <w:pStyle w:val="Telobesedila"/>
        <w:spacing w:before="121"/>
        <w:ind w:left="10" w:right="15"/>
        <w:jc w:val="center"/>
      </w:pPr>
      <w:r>
        <w:rPr>
          <w:spacing w:val="-2"/>
        </w:rPr>
        <w:t>PREDSTAVNIKI</w:t>
      </w:r>
      <w:r>
        <w:rPr>
          <w:spacing w:val="-9"/>
        </w:rPr>
        <w:t xml:space="preserve"> </w:t>
      </w:r>
      <w:r>
        <w:rPr>
          <w:spacing w:val="-2"/>
        </w:rPr>
        <w:t>POGODBENIH</w:t>
      </w:r>
      <w:r>
        <w:rPr>
          <w:spacing w:val="-11"/>
        </w:rPr>
        <w:t xml:space="preserve"> </w:t>
      </w:r>
      <w:r>
        <w:rPr>
          <w:spacing w:val="-2"/>
        </w:rPr>
        <w:t>STRANK</w:t>
      </w:r>
    </w:p>
    <w:p w14:paraId="7DE99620" w14:textId="26BF67B2" w:rsidR="008D1366" w:rsidRDefault="00000000">
      <w:pPr>
        <w:pStyle w:val="Telobesedila"/>
        <w:spacing w:before="118"/>
      </w:pPr>
      <w:r>
        <w:t>Pooblaščene</w:t>
      </w:r>
      <w:r>
        <w:rPr>
          <w:spacing w:val="-12"/>
        </w:rPr>
        <w:t xml:space="preserve"> </w:t>
      </w:r>
      <w:r>
        <w:t>osebe</w:t>
      </w:r>
      <w:r>
        <w:rPr>
          <w:spacing w:val="-11"/>
        </w:rPr>
        <w:t xml:space="preserve"> </w:t>
      </w:r>
      <w:r>
        <w:t>naročnika</w:t>
      </w:r>
      <w:r>
        <w:rPr>
          <w:spacing w:val="-11"/>
        </w:rPr>
        <w:t xml:space="preserve"> </w:t>
      </w:r>
      <w:r>
        <w:t>MO</w:t>
      </w:r>
      <w:r w:rsidR="009103AE">
        <w:t xml:space="preserve"> MS</w:t>
      </w:r>
      <w:r>
        <w:rPr>
          <w:spacing w:val="-11"/>
        </w:rPr>
        <w:t xml:space="preserve"> </w:t>
      </w:r>
      <w:r>
        <w:rPr>
          <w:spacing w:val="-5"/>
        </w:rPr>
        <w:t>so:</w:t>
      </w:r>
    </w:p>
    <w:p w14:paraId="053147E2" w14:textId="6AA6F324" w:rsidR="008D1366" w:rsidRDefault="00000000">
      <w:pPr>
        <w:pStyle w:val="Odstavekseznama"/>
        <w:numPr>
          <w:ilvl w:val="0"/>
          <w:numId w:val="4"/>
        </w:numPr>
        <w:tabs>
          <w:tab w:val="left" w:pos="244"/>
        </w:tabs>
        <w:spacing w:before="1"/>
        <w:ind w:left="244" w:hanging="131"/>
        <w:rPr>
          <w:sz w:val="20"/>
        </w:rPr>
      </w:pPr>
      <w:r>
        <w:rPr>
          <w:sz w:val="20"/>
        </w:rPr>
        <w:t>za</w:t>
      </w:r>
      <w:r>
        <w:rPr>
          <w:spacing w:val="-7"/>
          <w:sz w:val="20"/>
        </w:rPr>
        <w:t xml:space="preserve"> </w:t>
      </w:r>
      <w:r>
        <w:rPr>
          <w:sz w:val="20"/>
        </w:rPr>
        <w:t>področje</w:t>
      </w:r>
      <w:r>
        <w:rPr>
          <w:spacing w:val="-8"/>
          <w:sz w:val="20"/>
        </w:rPr>
        <w:t xml:space="preserve"> </w:t>
      </w:r>
      <w:r>
        <w:rPr>
          <w:sz w:val="20"/>
        </w:rPr>
        <w:t>javne</w:t>
      </w:r>
      <w:r>
        <w:rPr>
          <w:spacing w:val="-7"/>
          <w:sz w:val="20"/>
        </w:rPr>
        <w:t xml:space="preserve"> </w:t>
      </w:r>
      <w:r>
        <w:rPr>
          <w:sz w:val="20"/>
        </w:rPr>
        <w:t>razsvetljave:</w:t>
      </w:r>
      <w:r>
        <w:rPr>
          <w:spacing w:val="-10"/>
          <w:sz w:val="20"/>
        </w:rPr>
        <w:t xml:space="preserve"> </w:t>
      </w:r>
      <w:r w:rsidR="009103AE">
        <w:rPr>
          <w:sz w:val="20"/>
        </w:rPr>
        <w:t>Tadej Fister</w:t>
      </w:r>
      <w:r>
        <w:rPr>
          <w:spacing w:val="-9"/>
          <w:sz w:val="20"/>
        </w:rPr>
        <w:t xml:space="preserve"> </w:t>
      </w:r>
      <w:r>
        <w:rPr>
          <w:sz w:val="20"/>
        </w:rPr>
        <w:t>(</w:t>
      </w:r>
      <w:hyperlink r:id="rId9" w:history="1">
        <w:r w:rsidR="009103AE" w:rsidRPr="00C44D1E">
          <w:rPr>
            <w:rStyle w:val="Hiperpovezava"/>
            <w:sz w:val="20"/>
          </w:rPr>
          <w:t>tadej.fister@murska-sobota.si</w:t>
        </w:r>
      </w:hyperlink>
      <w:r>
        <w:rPr>
          <w:sz w:val="20"/>
        </w:rPr>
        <w:t>;</w:t>
      </w:r>
      <w:r>
        <w:rPr>
          <w:spacing w:val="-10"/>
          <w:sz w:val="20"/>
        </w:rPr>
        <w:t xml:space="preserve"> </w:t>
      </w:r>
      <w:r>
        <w:rPr>
          <w:sz w:val="20"/>
        </w:rPr>
        <w:t>0</w:t>
      </w:r>
      <w:r w:rsidR="009103AE">
        <w:rPr>
          <w:sz w:val="20"/>
        </w:rPr>
        <w:t>2</w:t>
      </w:r>
      <w:r>
        <w:rPr>
          <w:sz w:val="20"/>
        </w:rPr>
        <w:t>/</w:t>
      </w:r>
      <w:r w:rsidR="009103AE">
        <w:rPr>
          <w:sz w:val="20"/>
        </w:rPr>
        <w:t>5251654</w:t>
      </w:r>
      <w:r>
        <w:rPr>
          <w:spacing w:val="-2"/>
          <w:sz w:val="20"/>
        </w:rPr>
        <w:t>),</w:t>
      </w:r>
    </w:p>
    <w:p w14:paraId="4E9F5F20" w14:textId="11A02EFA" w:rsidR="008D1366" w:rsidRDefault="00000000">
      <w:pPr>
        <w:pStyle w:val="Odstavekseznama"/>
        <w:numPr>
          <w:ilvl w:val="0"/>
          <w:numId w:val="4"/>
        </w:numPr>
        <w:tabs>
          <w:tab w:val="left" w:pos="244"/>
        </w:tabs>
        <w:spacing w:line="231" w:lineRule="exact"/>
        <w:ind w:left="244" w:hanging="131"/>
        <w:rPr>
          <w:sz w:val="20"/>
        </w:rPr>
      </w:pPr>
      <w:r>
        <w:rPr>
          <w:sz w:val="20"/>
        </w:rPr>
        <w:t>za</w:t>
      </w:r>
      <w:r>
        <w:rPr>
          <w:spacing w:val="-6"/>
          <w:sz w:val="20"/>
        </w:rPr>
        <w:t xml:space="preserve"> </w:t>
      </w:r>
      <w:r>
        <w:rPr>
          <w:sz w:val="20"/>
        </w:rPr>
        <w:t>področje</w:t>
      </w:r>
      <w:r>
        <w:rPr>
          <w:spacing w:val="-7"/>
          <w:sz w:val="20"/>
        </w:rPr>
        <w:t xml:space="preserve"> </w:t>
      </w:r>
      <w:r>
        <w:rPr>
          <w:sz w:val="20"/>
        </w:rPr>
        <w:t>poslovnih</w:t>
      </w:r>
      <w:r>
        <w:rPr>
          <w:spacing w:val="-6"/>
          <w:sz w:val="20"/>
        </w:rPr>
        <w:t xml:space="preserve"> </w:t>
      </w:r>
      <w:r>
        <w:rPr>
          <w:sz w:val="20"/>
        </w:rPr>
        <w:t>prostorov</w:t>
      </w:r>
      <w:r w:rsidR="009103AE">
        <w:rPr>
          <w:sz w:val="20"/>
        </w:rPr>
        <w:t xml:space="preserve"> in ostala področja Štefan Cigan</w:t>
      </w:r>
      <w:r>
        <w:rPr>
          <w:sz w:val="20"/>
        </w:rPr>
        <w:t>,</w:t>
      </w:r>
      <w:r>
        <w:rPr>
          <w:spacing w:val="-9"/>
          <w:sz w:val="20"/>
        </w:rPr>
        <w:t xml:space="preserve"> </w:t>
      </w:r>
      <w:r>
        <w:rPr>
          <w:sz w:val="20"/>
        </w:rPr>
        <w:t>(</w:t>
      </w:r>
      <w:r w:rsidR="009103AE">
        <w:rPr>
          <w:sz w:val="20"/>
        </w:rPr>
        <w:t>stefan.cigan@murska-sobota.si</w:t>
      </w:r>
      <w:r>
        <w:rPr>
          <w:spacing w:val="-9"/>
          <w:sz w:val="20"/>
        </w:rPr>
        <w:t xml:space="preserve"> </w:t>
      </w:r>
      <w:r>
        <w:rPr>
          <w:sz w:val="20"/>
        </w:rPr>
        <w:t>0</w:t>
      </w:r>
      <w:r w:rsidR="009103AE">
        <w:rPr>
          <w:sz w:val="20"/>
        </w:rPr>
        <w:t>2</w:t>
      </w:r>
      <w:r>
        <w:rPr>
          <w:sz w:val="20"/>
        </w:rPr>
        <w:t>/</w:t>
      </w:r>
      <w:r w:rsidR="009103AE">
        <w:rPr>
          <w:sz w:val="20"/>
        </w:rPr>
        <w:t>5251620</w:t>
      </w:r>
      <w:r>
        <w:rPr>
          <w:spacing w:val="-4"/>
          <w:sz w:val="20"/>
        </w:rPr>
        <w:t>)</w:t>
      </w:r>
    </w:p>
    <w:p w14:paraId="5413915C" w14:textId="77777777" w:rsidR="008D1366" w:rsidRDefault="00000000">
      <w:pPr>
        <w:pStyle w:val="Telobesedila"/>
        <w:spacing w:before="1"/>
      </w:pPr>
      <w:r>
        <w:t>ki</w:t>
      </w:r>
      <w:r>
        <w:rPr>
          <w:spacing w:val="51"/>
        </w:rPr>
        <w:t xml:space="preserve"> </w:t>
      </w:r>
      <w:r>
        <w:t>so</w:t>
      </w:r>
      <w:r>
        <w:rPr>
          <w:spacing w:val="51"/>
        </w:rPr>
        <w:t xml:space="preserve"> </w:t>
      </w:r>
      <w:r>
        <w:t>pooblaščeni,</w:t>
      </w:r>
      <w:r>
        <w:rPr>
          <w:spacing w:val="48"/>
        </w:rPr>
        <w:t xml:space="preserve"> </w:t>
      </w:r>
      <w:r>
        <w:t>da</w:t>
      </w:r>
      <w:r>
        <w:rPr>
          <w:spacing w:val="50"/>
        </w:rPr>
        <w:t xml:space="preserve"> </w:t>
      </w:r>
      <w:r>
        <w:t>naročnika</w:t>
      </w:r>
      <w:r>
        <w:rPr>
          <w:spacing w:val="50"/>
        </w:rPr>
        <w:t xml:space="preserve"> </w:t>
      </w:r>
      <w:r>
        <w:t>zastopajo</w:t>
      </w:r>
      <w:r>
        <w:rPr>
          <w:spacing w:val="51"/>
        </w:rPr>
        <w:t xml:space="preserve"> </w:t>
      </w:r>
      <w:r>
        <w:t>glede</w:t>
      </w:r>
      <w:r>
        <w:rPr>
          <w:spacing w:val="50"/>
        </w:rPr>
        <w:t xml:space="preserve"> </w:t>
      </w:r>
      <w:r>
        <w:t>vprašanj,</w:t>
      </w:r>
      <w:r>
        <w:rPr>
          <w:spacing w:val="48"/>
        </w:rPr>
        <w:t xml:space="preserve"> </w:t>
      </w:r>
      <w:r>
        <w:t>ki</w:t>
      </w:r>
      <w:r>
        <w:rPr>
          <w:spacing w:val="50"/>
        </w:rPr>
        <w:t xml:space="preserve"> </w:t>
      </w:r>
      <w:r>
        <w:t>so</w:t>
      </w:r>
      <w:r>
        <w:rPr>
          <w:spacing w:val="50"/>
        </w:rPr>
        <w:t xml:space="preserve"> </w:t>
      </w:r>
      <w:r>
        <w:t>vsebinsko</w:t>
      </w:r>
      <w:r>
        <w:rPr>
          <w:spacing w:val="49"/>
        </w:rPr>
        <w:t xml:space="preserve"> </w:t>
      </w:r>
      <w:r>
        <w:t>povezana</w:t>
      </w:r>
      <w:r>
        <w:rPr>
          <w:spacing w:val="50"/>
        </w:rPr>
        <w:t xml:space="preserve"> </w:t>
      </w:r>
      <w:r>
        <w:t>s</w:t>
      </w:r>
      <w:r>
        <w:rPr>
          <w:spacing w:val="50"/>
        </w:rPr>
        <w:t xml:space="preserve"> </w:t>
      </w:r>
      <w:r>
        <w:t>tem</w:t>
      </w:r>
      <w:r>
        <w:rPr>
          <w:spacing w:val="49"/>
        </w:rPr>
        <w:t xml:space="preserve"> </w:t>
      </w:r>
      <w:r>
        <w:rPr>
          <w:spacing w:val="-2"/>
        </w:rPr>
        <w:t>okvirnim</w:t>
      </w:r>
    </w:p>
    <w:p w14:paraId="0DBC5163" w14:textId="77777777" w:rsidR="008D1366" w:rsidRDefault="00000000">
      <w:pPr>
        <w:pStyle w:val="Telobesedila"/>
      </w:pPr>
      <w:r>
        <w:rPr>
          <w:spacing w:val="-2"/>
        </w:rPr>
        <w:t>sporazumom.</w:t>
      </w:r>
    </w:p>
    <w:p w14:paraId="0C8B0A13" w14:textId="77777777" w:rsidR="008D1366" w:rsidRDefault="008D1366">
      <w:pPr>
        <w:pStyle w:val="Telobesedila"/>
        <w:spacing w:before="1"/>
        <w:ind w:left="0"/>
      </w:pPr>
    </w:p>
    <w:p w14:paraId="4D0E3CD7" w14:textId="77777777" w:rsidR="008D1366" w:rsidRDefault="00000000">
      <w:pPr>
        <w:pStyle w:val="Telobesedila"/>
        <w:tabs>
          <w:tab w:val="left" w:pos="7962"/>
        </w:tabs>
        <w:spacing w:before="1"/>
      </w:pPr>
      <w:r>
        <w:t>Odgovorna oseba ponudnika po</w:t>
      </w:r>
      <w:r>
        <w:rPr>
          <w:spacing w:val="-1"/>
        </w:rPr>
        <w:t xml:space="preserve"> </w:t>
      </w:r>
      <w:r>
        <w:t>tem</w:t>
      </w:r>
      <w:r>
        <w:rPr>
          <w:spacing w:val="-1"/>
        </w:rPr>
        <w:t xml:space="preserve"> </w:t>
      </w:r>
      <w:r>
        <w:t>okvirnem</w:t>
      </w:r>
      <w:r>
        <w:rPr>
          <w:spacing w:val="-1"/>
        </w:rPr>
        <w:t xml:space="preserve"> </w:t>
      </w:r>
      <w:r>
        <w:t>sporazumu</w:t>
      </w:r>
      <w:r>
        <w:rPr>
          <w:spacing w:val="-2"/>
        </w:rPr>
        <w:t xml:space="preserve"> </w:t>
      </w:r>
      <w:r>
        <w:t>je</w:t>
      </w:r>
      <w:r>
        <w:rPr>
          <w:spacing w:val="-2"/>
        </w:rPr>
        <w:t xml:space="preserve"> </w:t>
      </w:r>
      <w:r>
        <w:rPr>
          <w:rFonts w:ascii="Times New Roman" w:hAnsi="Times New Roman"/>
          <w:u w:val="single"/>
        </w:rPr>
        <w:tab/>
      </w:r>
      <w:r>
        <w:t>, ki</w:t>
      </w:r>
      <w:r>
        <w:rPr>
          <w:spacing w:val="3"/>
        </w:rPr>
        <w:t xml:space="preserve"> </w:t>
      </w:r>
      <w:r>
        <w:t xml:space="preserve">je </w:t>
      </w:r>
      <w:r>
        <w:rPr>
          <w:spacing w:val="-2"/>
        </w:rPr>
        <w:t>pooblaščena,</w:t>
      </w:r>
    </w:p>
    <w:p w14:paraId="3640D7F3" w14:textId="77777777" w:rsidR="008D1366" w:rsidRDefault="008D1366">
      <w:pPr>
        <w:sectPr w:rsidR="008D1366" w:rsidSect="009542C6">
          <w:pgSz w:w="11910" w:h="16840"/>
          <w:pgMar w:top="1540" w:right="1020" w:bottom="940" w:left="1020" w:header="1132" w:footer="755" w:gutter="0"/>
          <w:cols w:space="708"/>
        </w:sectPr>
      </w:pPr>
    </w:p>
    <w:p w14:paraId="70A968EE" w14:textId="77777777" w:rsidR="008D1366" w:rsidRDefault="00000000">
      <w:pPr>
        <w:pStyle w:val="Telobesedila"/>
        <w:spacing w:before="89"/>
      </w:pPr>
      <w:r>
        <w:lastRenderedPageBreak/>
        <w:t>da</w:t>
      </w:r>
      <w:r>
        <w:rPr>
          <w:spacing w:val="-6"/>
        </w:rPr>
        <w:t xml:space="preserve"> </w:t>
      </w:r>
      <w:r>
        <w:t>ga</w:t>
      </w:r>
      <w:r>
        <w:rPr>
          <w:spacing w:val="-5"/>
        </w:rPr>
        <w:t xml:space="preserve"> </w:t>
      </w:r>
      <w:r>
        <w:t>zastopa</w:t>
      </w:r>
      <w:r>
        <w:rPr>
          <w:spacing w:val="-6"/>
        </w:rPr>
        <w:t xml:space="preserve"> </w:t>
      </w:r>
      <w:r>
        <w:t>glede</w:t>
      </w:r>
      <w:r>
        <w:rPr>
          <w:spacing w:val="-7"/>
        </w:rPr>
        <w:t xml:space="preserve"> </w:t>
      </w:r>
      <w:r>
        <w:t>vseh</w:t>
      </w:r>
      <w:r>
        <w:rPr>
          <w:spacing w:val="-7"/>
        </w:rPr>
        <w:t xml:space="preserve"> </w:t>
      </w:r>
      <w:r>
        <w:t>vprašanj,</w:t>
      </w:r>
      <w:r>
        <w:rPr>
          <w:spacing w:val="-7"/>
        </w:rPr>
        <w:t xml:space="preserve"> </w:t>
      </w:r>
      <w:r>
        <w:t>ki</w:t>
      </w:r>
      <w:r>
        <w:rPr>
          <w:spacing w:val="-5"/>
        </w:rPr>
        <w:t xml:space="preserve"> </w:t>
      </w:r>
      <w:r>
        <w:t>so</w:t>
      </w:r>
      <w:r>
        <w:rPr>
          <w:spacing w:val="-5"/>
        </w:rPr>
        <w:t xml:space="preserve"> </w:t>
      </w:r>
      <w:r>
        <w:t>povezana</w:t>
      </w:r>
      <w:r>
        <w:rPr>
          <w:spacing w:val="-5"/>
        </w:rPr>
        <w:t xml:space="preserve"> </w:t>
      </w:r>
      <w:r>
        <w:t>s</w:t>
      </w:r>
      <w:r>
        <w:rPr>
          <w:spacing w:val="-5"/>
        </w:rPr>
        <w:t xml:space="preserve"> </w:t>
      </w:r>
      <w:r>
        <w:t>predmetom</w:t>
      </w:r>
      <w:r>
        <w:rPr>
          <w:spacing w:val="-5"/>
        </w:rPr>
        <w:t xml:space="preserve"> </w:t>
      </w:r>
      <w:r>
        <w:t>tega</w:t>
      </w:r>
      <w:r>
        <w:rPr>
          <w:spacing w:val="-5"/>
        </w:rPr>
        <w:t xml:space="preserve"> </w:t>
      </w:r>
      <w:r>
        <w:t>okvirnega</w:t>
      </w:r>
      <w:r>
        <w:rPr>
          <w:spacing w:val="-5"/>
        </w:rPr>
        <w:t xml:space="preserve"> </w:t>
      </w:r>
      <w:r>
        <w:rPr>
          <w:spacing w:val="-2"/>
        </w:rPr>
        <w:t>sporazuma.</w:t>
      </w:r>
    </w:p>
    <w:p w14:paraId="2E2B62A1" w14:textId="77777777" w:rsidR="008D1366" w:rsidRDefault="00000000">
      <w:pPr>
        <w:pStyle w:val="Telobesedila"/>
        <w:spacing w:before="231"/>
      </w:pPr>
      <w:r>
        <w:t>V</w:t>
      </w:r>
      <w:r>
        <w:rPr>
          <w:spacing w:val="-9"/>
        </w:rPr>
        <w:t xml:space="preserve"> </w:t>
      </w:r>
      <w:r>
        <w:t>primeru,</w:t>
      </w:r>
      <w:r>
        <w:rPr>
          <w:spacing w:val="-11"/>
        </w:rPr>
        <w:t xml:space="preserve"> </w:t>
      </w:r>
      <w:r>
        <w:t>da</w:t>
      </w:r>
      <w:r>
        <w:rPr>
          <w:spacing w:val="-7"/>
        </w:rPr>
        <w:t xml:space="preserve"> </w:t>
      </w:r>
      <w:r>
        <w:t>pride</w:t>
      </w:r>
      <w:r>
        <w:rPr>
          <w:spacing w:val="-9"/>
        </w:rPr>
        <w:t xml:space="preserve"> </w:t>
      </w:r>
      <w:r>
        <w:t>do</w:t>
      </w:r>
      <w:r>
        <w:rPr>
          <w:spacing w:val="-9"/>
        </w:rPr>
        <w:t xml:space="preserve"> </w:t>
      </w:r>
      <w:r>
        <w:t>spremembe</w:t>
      </w:r>
      <w:r>
        <w:rPr>
          <w:spacing w:val="-9"/>
        </w:rPr>
        <w:t xml:space="preserve"> </w:t>
      </w:r>
      <w:r>
        <w:t>predstavnikov,</w:t>
      </w:r>
      <w:r>
        <w:rPr>
          <w:spacing w:val="-10"/>
        </w:rPr>
        <w:t xml:space="preserve"> </w:t>
      </w:r>
      <w:r>
        <w:t>sta</w:t>
      </w:r>
      <w:r>
        <w:rPr>
          <w:spacing w:val="-9"/>
        </w:rPr>
        <w:t xml:space="preserve"> </w:t>
      </w:r>
      <w:r>
        <w:t>si</w:t>
      </w:r>
      <w:r>
        <w:rPr>
          <w:spacing w:val="-9"/>
        </w:rPr>
        <w:t xml:space="preserve"> </w:t>
      </w:r>
      <w:r>
        <w:t>pogodbeni</w:t>
      </w:r>
      <w:r>
        <w:rPr>
          <w:spacing w:val="-8"/>
        </w:rPr>
        <w:t xml:space="preserve"> </w:t>
      </w:r>
      <w:r>
        <w:t>stranki</w:t>
      </w:r>
      <w:r>
        <w:rPr>
          <w:spacing w:val="-2"/>
        </w:rPr>
        <w:t xml:space="preserve"> </w:t>
      </w:r>
      <w:r>
        <w:t>to</w:t>
      </w:r>
      <w:r>
        <w:rPr>
          <w:spacing w:val="-9"/>
        </w:rPr>
        <w:t xml:space="preserve"> </w:t>
      </w:r>
      <w:r>
        <w:t>dolžni</w:t>
      </w:r>
      <w:r>
        <w:rPr>
          <w:spacing w:val="-9"/>
        </w:rPr>
        <w:t xml:space="preserve"> </w:t>
      </w:r>
      <w:r>
        <w:t>pravočasno</w:t>
      </w:r>
      <w:r>
        <w:rPr>
          <w:spacing w:val="-7"/>
        </w:rPr>
        <w:t xml:space="preserve"> </w:t>
      </w:r>
      <w:r>
        <w:rPr>
          <w:spacing w:val="-2"/>
        </w:rPr>
        <w:t>sporočiti.</w:t>
      </w:r>
    </w:p>
    <w:p w14:paraId="5173912E" w14:textId="77777777" w:rsidR="008D1366" w:rsidRDefault="008D1366">
      <w:pPr>
        <w:pStyle w:val="Telobesedila"/>
        <w:spacing w:before="1"/>
        <w:ind w:left="0"/>
      </w:pPr>
    </w:p>
    <w:p w14:paraId="5995719E"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5534A76B" w14:textId="77777777" w:rsidR="008D1366" w:rsidRDefault="00000000">
      <w:pPr>
        <w:pStyle w:val="Telobesedila"/>
        <w:spacing w:before="121"/>
        <w:ind w:left="10" w:right="13"/>
        <w:jc w:val="center"/>
      </w:pPr>
      <w:r>
        <w:rPr>
          <w:spacing w:val="-2"/>
        </w:rPr>
        <w:t>VELJAVNOST</w:t>
      </w:r>
      <w:r>
        <w:rPr>
          <w:spacing w:val="-6"/>
        </w:rPr>
        <w:t xml:space="preserve"> </w:t>
      </w:r>
      <w:r>
        <w:rPr>
          <w:spacing w:val="-2"/>
        </w:rPr>
        <w:t>OKVIRNEGA</w:t>
      </w:r>
      <w:r>
        <w:rPr>
          <w:spacing w:val="-12"/>
        </w:rPr>
        <w:t xml:space="preserve"> </w:t>
      </w:r>
      <w:r>
        <w:rPr>
          <w:spacing w:val="-2"/>
        </w:rPr>
        <w:t>SPORAZUMA</w:t>
      </w:r>
    </w:p>
    <w:p w14:paraId="600798B9" w14:textId="44EA811E" w:rsidR="008D1366" w:rsidRDefault="00000000">
      <w:pPr>
        <w:pStyle w:val="Telobesedila"/>
        <w:spacing w:before="231"/>
        <w:ind w:right="113"/>
        <w:jc w:val="both"/>
      </w:pPr>
      <w:r>
        <w:t xml:space="preserve">Okvirni sporazum začne veljati z dnem podpisa okvirnega sporazuma in preneha veljati po preteku </w:t>
      </w:r>
      <w:r w:rsidR="009103AE">
        <w:t>33 mesecev</w:t>
      </w:r>
      <w:r>
        <w:t xml:space="preserve"> obdobja zagotavljanja dobav (31. </w:t>
      </w:r>
      <w:r w:rsidR="009103AE">
        <w:t>03</w:t>
      </w:r>
      <w:r>
        <w:t>. 202</w:t>
      </w:r>
      <w:r w:rsidR="009103AE">
        <w:t>7</w:t>
      </w:r>
      <w:r>
        <w:t xml:space="preserve">), pri čemer to ne vpliva na že sklenjene posamične pogodbe o </w:t>
      </w:r>
      <w:r>
        <w:rPr>
          <w:spacing w:val="-2"/>
        </w:rPr>
        <w:t>dobavi.</w:t>
      </w:r>
    </w:p>
    <w:p w14:paraId="1E7ADDC8" w14:textId="77777777" w:rsidR="008D1366" w:rsidRDefault="00000000">
      <w:pPr>
        <w:pStyle w:val="Telobesedila"/>
        <w:spacing w:before="232"/>
      </w:pPr>
      <w:r>
        <w:t>Stranki</w:t>
      </w:r>
      <w:r>
        <w:rPr>
          <w:spacing w:val="40"/>
        </w:rPr>
        <w:t xml:space="preserve"> </w:t>
      </w:r>
      <w:r>
        <w:t>okvirnega</w:t>
      </w:r>
      <w:r>
        <w:rPr>
          <w:spacing w:val="40"/>
        </w:rPr>
        <w:t xml:space="preserve"> </w:t>
      </w:r>
      <w:r>
        <w:t>sporazuma</w:t>
      </w:r>
      <w:r>
        <w:rPr>
          <w:spacing w:val="40"/>
        </w:rPr>
        <w:t xml:space="preserve"> </w:t>
      </w:r>
      <w:r>
        <w:t>lahko</w:t>
      </w:r>
      <w:r>
        <w:rPr>
          <w:spacing w:val="40"/>
        </w:rPr>
        <w:t xml:space="preserve"> </w:t>
      </w:r>
      <w:r>
        <w:t>predčasno</w:t>
      </w:r>
      <w:r>
        <w:rPr>
          <w:spacing w:val="40"/>
        </w:rPr>
        <w:t xml:space="preserve"> </w:t>
      </w:r>
      <w:r>
        <w:t>odpovesta</w:t>
      </w:r>
      <w:r>
        <w:rPr>
          <w:spacing w:val="40"/>
        </w:rPr>
        <w:t xml:space="preserve"> </w:t>
      </w:r>
      <w:r>
        <w:t>oz.</w:t>
      </w:r>
      <w:r>
        <w:rPr>
          <w:spacing w:val="38"/>
        </w:rPr>
        <w:t xml:space="preserve"> </w:t>
      </w:r>
      <w:r>
        <w:t>razdreta</w:t>
      </w:r>
      <w:r>
        <w:rPr>
          <w:spacing w:val="40"/>
        </w:rPr>
        <w:t xml:space="preserve"> </w:t>
      </w:r>
      <w:r>
        <w:t>okvirni</w:t>
      </w:r>
      <w:r>
        <w:rPr>
          <w:spacing w:val="40"/>
        </w:rPr>
        <w:t xml:space="preserve"> </w:t>
      </w:r>
      <w:r>
        <w:t>sporazum,</w:t>
      </w:r>
      <w:r>
        <w:rPr>
          <w:spacing w:val="38"/>
        </w:rPr>
        <w:t xml:space="preserve"> </w:t>
      </w:r>
      <w:r>
        <w:t>z</w:t>
      </w:r>
      <w:r>
        <w:rPr>
          <w:spacing w:val="38"/>
        </w:rPr>
        <w:t xml:space="preserve"> </w:t>
      </w:r>
      <w:r>
        <w:t>odpovednim rokom en mesec po obvestilu, iz razlogov:</w:t>
      </w:r>
    </w:p>
    <w:p w14:paraId="6A9AFCB3" w14:textId="77777777" w:rsidR="008D1366" w:rsidRDefault="00000000">
      <w:pPr>
        <w:pStyle w:val="Odstavekseznama"/>
        <w:numPr>
          <w:ilvl w:val="0"/>
          <w:numId w:val="4"/>
        </w:numPr>
        <w:tabs>
          <w:tab w:val="left" w:pos="473"/>
        </w:tabs>
        <w:spacing w:before="1"/>
        <w:ind w:hanging="360"/>
        <w:rPr>
          <w:sz w:val="20"/>
        </w:rPr>
      </w:pPr>
      <w:r>
        <w:rPr>
          <w:sz w:val="20"/>
        </w:rPr>
        <w:t>da</w:t>
      </w:r>
      <w:r>
        <w:rPr>
          <w:spacing w:val="-8"/>
          <w:sz w:val="20"/>
        </w:rPr>
        <w:t xml:space="preserve"> </w:t>
      </w:r>
      <w:r>
        <w:rPr>
          <w:sz w:val="20"/>
        </w:rPr>
        <w:t>naročnik</w:t>
      </w:r>
      <w:r>
        <w:rPr>
          <w:spacing w:val="-8"/>
          <w:sz w:val="20"/>
        </w:rPr>
        <w:t xml:space="preserve"> </w:t>
      </w:r>
      <w:r>
        <w:rPr>
          <w:sz w:val="20"/>
        </w:rPr>
        <w:t>izvede</w:t>
      </w:r>
      <w:r>
        <w:rPr>
          <w:spacing w:val="-6"/>
          <w:sz w:val="20"/>
        </w:rPr>
        <w:t xml:space="preserve"> </w:t>
      </w:r>
      <w:r>
        <w:rPr>
          <w:sz w:val="20"/>
        </w:rPr>
        <w:t>novo</w:t>
      </w:r>
      <w:r>
        <w:rPr>
          <w:spacing w:val="-8"/>
          <w:sz w:val="20"/>
        </w:rPr>
        <w:t xml:space="preserve"> </w:t>
      </w:r>
      <w:r>
        <w:rPr>
          <w:sz w:val="20"/>
        </w:rPr>
        <w:t>javno</w:t>
      </w:r>
      <w:r>
        <w:rPr>
          <w:spacing w:val="-7"/>
          <w:sz w:val="20"/>
        </w:rPr>
        <w:t xml:space="preserve"> </w:t>
      </w:r>
      <w:r>
        <w:rPr>
          <w:sz w:val="20"/>
        </w:rPr>
        <w:t>naročilo</w:t>
      </w:r>
      <w:r>
        <w:rPr>
          <w:spacing w:val="-6"/>
          <w:sz w:val="20"/>
        </w:rPr>
        <w:t xml:space="preserve"> </w:t>
      </w:r>
      <w:r>
        <w:rPr>
          <w:sz w:val="20"/>
        </w:rPr>
        <w:t>za</w:t>
      </w:r>
      <w:r>
        <w:rPr>
          <w:spacing w:val="-7"/>
          <w:sz w:val="20"/>
        </w:rPr>
        <w:t xml:space="preserve"> </w:t>
      </w:r>
      <w:r>
        <w:rPr>
          <w:sz w:val="20"/>
        </w:rPr>
        <w:t>istovrsten</w:t>
      </w:r>
      <w:r>
        <w:rPr>
          <w:spacing w:val="-7"/>
          <w:sz w:val="20"/>
        </w:rPr>
        <w:t xml:space="preserve"> </w:t>
      </w:r>
      <w:r>
        <w:rPr>
          <w:sz w:val="20"/>
        </w:rPr>
        <w:t>predmet</w:t>
      </w:r>
      <w:r>
        <w:rPr>
          <w:spacing w:val="-5"/>
          <w:sz w:val="20"/>
        </w:rPr>
        <w:t xml:space="preserve"> </w:t>
      </w:r>
      <w:r>
        <w:rPr>
          <w:spacing w:val="-2"/>
          <w:sz w:val="20"/>
        </w:rPr>
        <w:t>področja,</w:t>
      </w:r>
    </w:p>
    <w:p w14:paraId="56DD3DF6" w14:textId="77777777" w:rsidR="008D1366" w:rsidRDefault="00000000">
      <w:pPr>
        <w:pStyle w:val="Odstavekseznama"/>
        <w:numPr>
          <w:ilvl w:val="0"/>
          <w:numId w:val="4"/>
        </w:numPr>
        <w:tabs>
          <w:tab w:val="left" w:pos="473"/>
        </w:tabs>
        <w:spacing w:before="1"/>
        <w:ind w:right="114" w:hanging="360"/>
        <w:rPr>
          <w:sz w:val="20"/>
        </w:rPr>
      </w:pPr>
      <w:r>
        <w:rPr>
          <w:sz w:val="20"/>
        </w:rPr>
        <w:t>neaktivnosti</w:t>
      </w:r>
      <w:r>
        <w:rPr>
          <w:spacing w:val="31"/>
          <w:sz w:val="20"/>
        </w:rPr>
        <w:t xml:space="preserve"> </w:t>
      </w:r>
      <w:r>
        <w:rPr>
          <w:sz w:val="20"/>
        </w:rPr>
        <w:t>ponudnika</w:t>
      </w:r>
      <w:r>
        <w:rPr>
          <w:spacing w:val="31"/>
          <w:sz w:val="20"/>
        </w:rPr>
        <w:t xml:space="preserve"> </w:t>
      </w:r>
      <w:r>
        <w:rPr>
          <w:sz w:val="20"/>
        </w:rPr>
        <w:t>ob</w:t>
      </w:r>
      <w:r>
        <w:rPr>
          <w:spacing w:val="31"/>
          <w:sz w:val="20"/>
        </w:rPr>
        <w:t xml:space="preserve"> </w:t>
      </w:r>
      <w:r>
        <w:rPr>
          <w:sz w:val="20"/>
        </w:rPr>
        <w:t>posameznih</w:t>
      </w:r>
      <w:r>
        <w:rPr>
          <w:spacing w:val="31"/>
          <w:sz w:val="20"/>
        </w:rPr>
        <w:t xml:space="preserve"> </w:t>
      </w:r>
      <w:r>
        <w:rPr>
          <w:sz w:val="20"/>
        </w:rPr>
        <w:t>povpraševanjih</w:t>
      </w:r>
      <w:r>
        <w:rPr>
          <w:spacing w:val="30"/>
          <w:sz w:val="20"/>
        </w:rPr>
        <w:t xml:space="preserve"> </w:t>
      </w:r>
      <w:r>
        <w:rPr>
          <w:sz w:val="20"/>
        </w:rPr>
        <w:t>(če</w:t>
      </w:r>
      <w:r>
        <w:rPr>
          <w:spacing w:val="31"/>
          <w:sz w:val="20"/>
        </w:rPr>
        <w:t xml:space="preserve"> </w:t>
      </w:r>
      <w:r>
        <w:rPr>
          <w:sz w:val="20"/>
        </w:rPr>
        <w:t>se</w:t>
      </w:r>
      <w:r>
        <w:rPr>
          <w:spacing w:val="30"/>
          <w:sz w:val="20"/>
        </w:rPr>
        <w:t xml:space="preserve"> </w:t>
      </w:r>
      <w:r>
        <w:rPr>
          <w:sz w:val="20"/>
        </w:rPr>
        <w:t>kandidat</w:t>
      </w:r>
      <w:r>
        <w:rPr>
          <w:spacing w:val="32"/>
          <w:sz w:val="20"/>
        </w:rPr>
        <w:t xml:space="preserve"> </w:t>
      </w:r>
      <w:r>
        <w:rPr>
          <w:sz w:val="20"/>
        </w:rPr>
        <w:t>zaporedoma</w:t>
      </w:r>
      <w:r>
        <w:rPr>
          <w:spacing w:val="31"/>
          <w:sz w:val="20"/>
        </w:rPr>
        <w:t xml:space="preserve"> </w:t>
      </w:r>
      <w:r>
        <w:rPr>
          <w:sz w:val="20"/>
        </w:rPr>
        <w:t>vsaj</w:t>
      </w:r>
      <w:r>
        <w:rPr>
          <w:spacing w:val="29"/>
          <w:sz w:val="20"/>
        </w:rPr>
        <w:t xml:space="preserve"> </w:t>
      </w:r>
      <w:r>
        <w:rPr>
          <w:sz w:val="20"/>
        </w:rPr>
        <w:t>dvakrat</w:t>
      </w:r>
      <w:r>
        <w:rPr>
          <w:spacing w:val="32"/>
          <w:sz w:val="20"/>
        </w:rPr>
        <w:t xml:space="preserve"> </w:t>
      </w:r>
      <w:r>
        <w:rPr>
          <w:sz w:val="20"/>
        </w:rPr>
        <w:t>ne odzove na povpraševanje naročnika);</w:t>
      </w:r>
    </w:p>
    <w:p w14:paraId="009EE588" w14:textId="77777777" w:rsidR="008D1366" w:rsidRDefault="00000000">
      <w:pPr>
        <w:pStyle w:val="Odstavekseznama"/>
        <w:numPr>
          <w:ilvl w:val="0"/>
          <w:numId w:val="4"/>
        </w:numPr>
        <w:tabs>
          <w:tab w:val="left" w:pos="473"/>
        </w:tabs>
        <w:spacing w:line="231" w:lineRule="exact"/>
        <w:ind w:hanging="360"/>
        <w:rPr>
          <w:sz w:val="20"/>
        </w:rPr>
      </w:pPr>
      <w:r>
        <w:rPr>
          <w:sz w:val="20"/>
        </w:rPr>
        <w:t>bistveno</w:t>
      </w:r>
      <w:r>
        <w:rPr>
          <w:spacing w:val="-8"/>
          <w:sz w:val="20"/>
        </w:rPr>
        <w:t xml:space="preserve"> </w:t>
      </w:r>
      <w:r>
        <w:rPr>
          <w:sz w:val="20"/>
        </w:rPr>
        <w:t>spremenjenih</w:t>
      </w:r>
      <w:r>
        <w:rPr>
          <w:spacing w:val="-9"/>
          <w:sz w:val="20"/>
        </w:rPr>
        <w:t xml:space="preserve"> </w:t>
      </w:r>
      <w:r>
        <w:rPr>
          <w:sz w:val="20"/>
        </w:rPr>
        <w:t>razmer</w:t>
      </w:r>
      <w:r>
        <w:rPr>
          <w:spacing w:val="-5"/>
          <w:sz w:val="20"/>
        </w:rPr>
        <w:t xml:space="preserve"> </w:t>
      </w:r>
      <w:r>
        <w:rPr>
          <w:sz w:val="20"/>
        </w:rPr>
        <w:t>na</w:t>
      </w:r>
      <w:r>
        <w:rPr>
          <w:spacing w:val="-8"/>
          <w:sz w:val="20"/>
        </w:rPr>
        <w:t xml:space="preserve"> </w:t>
      </w:r>
      <w:r>
        <w:rPr>
          <w:sz w:val="20"/>
        </w:rPr>
        <w:t>trgu</w:t>
      </w:r>
      <w:r>
        <w:rPr>
          <w:spacing w:val="-6"/>
          <w:sz w:val="20"/>
        </w:rPr>
        <w:t xml:space="preserve"> </w:t>
      </w:r>
      <w:r>
        <w:rPr>
          <w:spacing w:val="-2"/>
          <w:sz w:val="20"/>
        </w:rPr>
        <w:t>energenta;</w:t>
      </w:r>
    </w:p>
    <w:p w14:paraId="6AD839BE" w14:textId="77777777" w:rsidR="008D1366" w:rsidRDefault="00000000">
      <w:pPr>
        <w:pStyle w:val="Odstavekseznama"/>
        <w:numPr>
          <w:ilvl w:val="0"/>
          <w:numId w:val="4"/>
        </w:numPr>
        <w:tabs>
          <w:tab w:val="left" w:pos="473"/>
        </w:tabs>
        <w:spacing w:before="1"/>
        <w:ind w:hanging="360"/>
        <w:rPr>
          <w:sz w:val="20"/>
        </w:rPr>
      </w:pPr>
      <w:r>
        <w:rPr>
          <w:sz w:val="20"/>
        </w:rPr>
        <w:t>sprememba</w:t>
      </w:r>
      <w:r>
        <w:rPr>
          <w:spacing w:val="-7"/>
          <w:sz w:val="20"/>
        </w:rPr>
        <w:t xml:space="preserve"> </w:t>
      </w:r>
      <w:r>
        <w:rPr>
          <w:sz w:val="20"/>
        </w:rPr>
        <w:t>predpisov</w:t>
      </w:r>
      <w:r>
        <w:rPr>
          <w:spacing w:val="-8"/>
          <w:sz w:val="20"/>
        </w:rPr>
        <w:t xml:space="preserve"> </w:t>
      </w:r>
      <w:r>
        <w:rPr>
          <w:sz w:val="20"/>
        </w:rPr>
        <w:t>o</w:t>
      </w:r>
      <w:r>
        <w:rPr>
          <w:spacing w:val="-9"/>
          <w:sz w:val="20"/>
        </w:rPr>
        <w:t xml:space="preserve"> </w:t>
      </w:r>
      <w:r>
        <w:rPr>
          <w:sz w:val="20"/>
        </w:rPr>
        <w:t>javnem</w:t>
      </w:r>
      <w:r>
        <w:rPr>
          <w:spacing w:val="-7"/>
          <w:sz w:val="20"/>
        </w:rPr>
        <w:t xml:space="preserve"> </w:t>
      </w:r>
      <w:r>
        <w:rPr>
          <w:sz w:val="20"/>
        </w:rPr>
        <w:t>naročanju</w:t>
      </w:r>
      <w:r>
        <w:rPr>
          <w:spacing w:val="-10"/>
          <w:sz w:val="20"/>
        </w:rPr>
        <w:t xml:space="preserve"> </w:t>
      </w:r>
      <w:r>
        <w:rPr>
          <w:sz w:val="20"/>
        </w:rPr>
        <w:t>ali</w:t>
      </w:r>
      <w:r>
        <w:rPr>
          <w:spacing w:val="-9"/>
          <w:sz w:val="20"/>
        </w:rPr>
        <w:t xml:space="preserve"> </w:t>
      </w:r>
      <w:r>
        <w:rPr>
          <w:sz w:val="20"/>
        </w:rPr>
        <w:t>energetskih</w:t>
      </w:r>
      <w:r>
        <w:rPr>
          <w:spacing w:val="-10"/>
          <w:sz w:val="20"/>
        </w:rPr>
        <w:t xml:space="preserve"> </w:t>
      </w:r>
      <w:r>
        <w:rPr>
          <w:spacing w:val="-2"/>
          <w:sz w:val="20"/>
        </w:rPr>
        <w:t>predpisov.</w:t>
      </w:r>
    </w:p>
    <w:p w14:paraId="042C15BB" w14:textId="77777777" w:rsidR="008D1366" w:rsidRDefault="00000000">
      <w:pPr>
        <w:pStyle w:val="Telobesedila"/>
        <w:spacing w:before="231"/>
      </w:pPr>
      <w:r>
        <w:t>V</w:t>
      </w:r>
      <w:r>
        <w:rPr>
          <w:spacing w:val="-7"/>
        </w:rPr>
        <w:t xml:space="preserve"> </w:t>
      </w:r>
      <w:r>
        <w:t>primeru</w:t>
      </w:r>
      <w:r>
        <w:rPr>
          <w:spacing w:val="-5"/>
        </w:rPr>
        <w:t xml:space="preserve"> </w:t>
      </w:r>
      <w:r>
        <w:t>bistvenih</w:t>
      </w:r>
      <w:r>
        <w:rPr>
          <w:spacing w:val="-6"/>
        </w:rPr>
        <w:t xml:space="preserve"> </w:t>
      </w:r>
      <w:r>
        <w:t>kršitev</w:t>
      </w:r>
      <w:r>
        <w:rPr>
          <w:spacing w:val="-4"/>
        </w:rPr>
        <w:t xml:space="preserve"> </w:t>
      </w:r>
      <w:r>
        <w:t>tega</w:t>
      </w:r>
      <w:r>
        <w:rPr>
          <w:spacing w:val="-6"/>
        </w:rPr>
        <w:t xml:space="preserve"> </w:t>
      </w:r>
      <w:r>
        <w:t>sporazuma,</w:t>
      </w:r>
      <w:r>
        <w:rPr>
          <w:spacing w:val="-8"/>
        </w:rPr>
        <w:t xml:space="preserve"> </w:t>
      </w:r>
      <w:r>
        <w:t>ki</w:t>
      </w:r>
      <w:r>
        <w:rPr>
          <w:spacing w:val="-7"/>
        </w:rPr>
        <w:t xml:space="preserve"> </w:t>
      </w:r>
      <w:r>
        <w:t>se</w:t>
      </w:r>
      <w:r>
        <w:rPr>
          <w:spacing w:val="-7"/>
        </w:rPr>
        <w:t xml:space="preserve"> </w:t>
      </w:r>
      <w:r>
        <w:t>štejejo</w:t>
      </w:r>
      <w:r>
        <w:rPr>
          <w:spacing w:val="-6"/>
        </w:rPr>
        <w:t xml:space="preserve"> </w:t>
      </w:r>
      <w:r>
        <w:t>zlasti,</w:t>
      </w:r>
      <w:r>
        <w:rPr>
          <w:spacing w:val="-8"/>
        </w:rPr>
        <w:t xml:space="preserve"> </w:t>
      </w:r>
      <w:r>
        <w:rPr>
          <w:spacing w:val="-5"/>
        </w:rPr>
        <w:t>če:</w:t>
      </w:r>
    </w:p>
    <w:p w14:paraId="2A4A4E93" w14:textId="77777777" w:rsidR="008D1366" w:rsidRDefault="00000000">
      <w:pPr>
        <w:pStyle w:val="Odstavekseznama"/>
        <w:numPr>
          <w:ilvl w:val="0"/>
          <w:numId w:val="4"/>
        </w:numPr>
        <w:tabs>
          <w:tab w:val="left" w:pos="259"/>
        </w:tabs>
        <w:ind w:left="259" w:hanging="146"/>
        <w:rPr>
          <w:sz w:val="20"/>
        </w:rPr>
      </w:pPr>
      <w:r>
        <w:rPr>
          <w:sz w:val="20"/>
        </w:rPr>
        <w:t>dobavitelj</w:t>
      </w:r>
      <w:r>
        <w:rPr>
          <w:spacing w:val="6"/>
          <w:sz w:val="20"/>
        </w:rPr>
        <w:t xml:space="preserve"> </w:t>
      </w:r>
      <w:r>
        <w:rPr>
          <w:sz w:val="20"/>
        </w:rPr>
        <w:t>zaračuna</w:t>
      </w:r>
      <w:r>
        <w:rPr>
          <w:spacing w:val="8"/>
          <w:sz w:val="20"/>
        </w:rPr>
        <w:t xml:space="preserve"> </w:t>
      </w:r>
      <w:r>
        <w:rPr>
          <w:sz w:val="20"/>
        </w:rPr>
        <w:t>dodatke</w:t>
      </w:r>
      <w:r>
        <w:rPr>
          <w:spacing w:val="7"/>
          <w:sz w:val="20"/>
        </w:rPr>
        <w:t xml:space="preserve"> </w:t>
      </w:r>
      <w:r>
        <w:rPr>
          <w:sz w:val="20"/>
        </w:rPr>
        <w:t>na</w:t>
      </w:r>
      <w:r>
        <w:rPr>
          <w:spacing w:val="10"/>
          <w:sz w:val="20"/>
        </w:rPr>
        <w:t xml:space="preserve"> </w:t>
      </w:r>
      <w:r>
        <w:rPr>
          <w:sz w:val="20"/>
        </w:rPr>
        <w:t>ceno</w:t>
      </w:r>
      <w:r>
        <w:rPr>
          <w:spacing w:val="11"/>
          <w:sz w:val="20"/>
        </w:rPr>
        <w:t xml:space="preserve"> </w:t>
      </w:r>
      <w:r>
        <w:rPr>
          <w:sz w:val="20"/>
        </w:rPr>
        <w:t>električne</w:t>
      </w:r>
      <w:r>
        <w:rPr>
          <w:spacing w:val="9"/>
          <w:sz w:val="20"/>
        </w:rPr>
        <w:t xml:space="preserve"> </w:t>
      </w:r>
      <w:r>
        <w:rPr>
          <w:sz w:val="20"/>
        </w:rPr>
        <w:t>energije,</w:t>
      </w:r>
      <w:r>
        <w:rPr>
          <w:spacing w:val="6"/>
          <w:sz w:val="20"/>
        </w:rPr>
        <w:t xml:space="preserve"> </w:t>
      </w:r>
      <w:r>
        <w:rPr>
          <w:sz w:val="20"/>
        </w:rPr>
        <w:t>ki</w:t>
      </w:r>
      <w:r>
        <w:rPr>
          <w:spacing w:val="10"/>
          <w:sz w:val="20"/>
        </w:rPr>
        <w:t xml:space="preserve"> </w:t>
      </w:r>
      <w:r>
        <w:rPr>
          <w:sz w:val="20"/>
        </w:rPr>
        <w:t>niso</w:t>
      </w:r>
      <w:r>
        <w:rPr>
          <w:spacing w:val="12"/>
          <w:sz w:val="20"/>
        </w:rPr>
        <w:t xml:space="preserve"> </w:t>
      </w:r>
      <w:r>
        <w:rPr>
          <w:sz w:val="20"/>
        </w:rPr>
        <w:t>vezani</w:t>
      </w:r>
      <w:r>
        <w:rPr>
          <w:spacing w:val="7"/>
          <w:sz w:val="20"/>
        </w:rPr>
        <w:t xml:space="preserve"> </w:t>
      </w:r>
      <w:r>
        <w:rPr>
          <w:sz w:val="20"/>
        </w:rPr>
        <w:t>na</w:t>
      </w:r>
      <w:r>
        <w:rPr>
          <w:spacing w:val="10"/>
          <w:sz w:val="20"/>
        </w:rPr>
        <w:t xml:space="preserve"> </w:t>
      </w:r>
      <w:r>
        <w:rPr>
          <w:sz w:val="20"/>
        </w:rPr>
        <w:t>dajatve,</w:t>
      </w:r>
      <w:r>
        <w:rPr>
          <w:spacing w:val="8"/>
          <w:sz w:val="20"/>
        </w:rPr>
        <w:t xml:space="preserve"> </w:t>
      </w:r>
      <w:r>
        <w:rPr>
          <w:sz w:val="20"/>
        </w:rPr>
        <w:t>predpisane</w:t>
      </w:r>
      <w:r>
        <w:rPr>
          <w:spacing w:val="6"/>
          <w:sz w:val="20"/>
        </w:rPr>
        <w:t xml:space="preserve"> </w:t>
      </w:r>
      <w:r>
        <w:rPr>
          <w:sz w:val="20"/>
        </w:rPr>
        <w:t>s</w:t>
      </w:r>
      <w:r>
        <w:rPr>
          <w:spacing w:val="8"/>
          <w:sz w:val="20"/>
        </w:rPr>
        <w:t xml:space="preserve"> </w:t>
      </w:r>
      <w:r>
        <w:rPr>
          <w:spacing w:val="-2"/>
          <w:sz w:val="20"/>
        </w:rPr>
        <w:t>strani</w:t>
      </w:r>
    </w:p>
    <w:p w14:paraId="7FB5143F" w14:textId="77777777" w:rsidR="008D1366" w:rsidRDefault="00000000">
      <w:pPr>
        <w:pStyle w:val="Telobesedila"/>
        <w:spacing w:before="1"/>
      </w:pPr>
      <w:r>
        <w:rPr>
          <w:spacing w:val="-2"/>
        </w:rPr>
        <w:t>države,</w:t>
      </w:r>
    </w:p>
    <w:p w14:paraId="60D6B397" w14:textId="77777777" w:rsidR="008D1366" w:rsidRDefault="00000000">
      <w:pPr>
        <w:pStyle w:val="Odstavekseznama"/>
        <w:numPr>
          <w:ilvl w:val="0"/>
          <w:numId w:val="4"/>
        </w:numPr>
        <w:tabs>
          <w:tab w:val="left" w:pos="244"/>
        </w:tabs>
        <w:spacing w:line="231" w:lineRule="exact"/>
        <w:ind w:left="244" w:hanging="131"/>
        <w:rPr>
          <w:sz w:val="20"/>
        </w:rPr>
      </w:pPr>
      <w:r>
        <w:rPr>
          <w:sz w:val="20"/>
        </w:rPr>
        <w:t>neupravičeno</w:t>
      </w:r>
      <w:r>
        <w:rPr>
          <w:spacing w:val="-9"/>
          <w:sz w:val="20"/>
        </w:rPr>
        <w:t xml:space="preserve"> </w:t>
      </w:r>
      <w:r>
        <w:rPr>
          <w:sz w:val="20"/>
        </w:rPr>
        <w:t>ne</w:t>
      </w:r>
      <w:r>
        <w:rPr>
          <w:spacing w:val="-9"/>
          <w:sz w:val="20"/>
        </w:rPr>
        <w:t xml:space="preserve"> </w:t>
      </w:r>
      <w:r>
        <w:rPr>
          <w:sz w:val="20"/>
        </w:rPr>
        <w:t>dobavi</w:t>
      </w:r>
      <w:r>
        <w:rPr>
          <w:spacing w:val="-9"/>
          <w:sz w:val="20"/>
        </w:rPr>
        <w:t xml:space="preserve"> </w:t>
      </w:r>
      <w:r>
        <w:rPr>
          <w:spacing w:val="-2"/>
          <w:sz w:val="20"/>
        </w:rPr>
        <w:t>blaga,</w:t>
      </w:r>
    </w:p>
    <w:p w14:paraId="27B487B1" w14:textId="77777777" w:rsidR="008D1366" w:rsidRDefault="00000000">
      <w:pPr>
        <w:pStyle w:val="Odstavekseznama"/>
        <w:numPr>
          <w:ilvl w:val="0"/>
          <w:numId w:val="4"/>
        </w:numPr>
        <w:tabs>
          <w:tab w:val="left" w:pos="244"/>
        </w:tabs>
        <w:spacing w:line="231" w:lineRule="exact"/>
        <w:ind w:left="244" w:hanging="131"/>
        <w:rPr>
          <w:sz w:val="20"/>
        </w:rPr>
      </w:pPr>
      <w:r>
        <w:rPr>
          <w:sz w:val="20"/>
        </w:rPr>
        <w:t>ne</w:t>
      </w:r>
      <w:r>
        <w:rPr>
          <w:spacing w:val="-7"/>
          <w:sz w:val="20"/>
        </w:rPr>
        <w:t xml:space="preserve"> </w:t>
      </w:r>
      <w:r>
        <w:rPr>
          <w:sz w:val="20"/>
        </w:rPr>
        <w:t>upošteva</w:t>
      </w:r>
      <w:r>
        <w:rPr>
          <w:spacing w:val="-5"/>
          <w:sz w:val="20"/>
        </w:rPr>
        <w:t xml:space="preserve"> </w:t>
      </w:r>
      <w:r>
        <w:rPr>
          <w:sz w:val="20"/>
        </w:rPr>
        <w:t>pisnih</w:t>
      </w:r>
      <w:r>
        <w:rPr>
          <w:spacing w:val="-6"/>
          <w:sz w:val="20"/>
        </w:rPr>
        <w:t xml:space="preserve"> </w:t>
      </w:r>
      <w:r>
        <w:rPr>
          <w:sz w:val="20"/>
        </w:rPr>
        <w:t>navodil</w:t>
      </w:r>
      <w:r>
        <w:rPr>
          <w:spacing w:val="-7"/>
          <w:sz w:val="20"/>
        </w:rPr>
        <w:t xml:space="preserve"> </w:t>
      </w:r>
      <w:r>
        <w:rPr>
          <w:spacing w:val="-2"/>
          <w:sz w:val="20"/>
        </w:rPr>
        <w:t>naročnika,</w:t>
      </w:r>
    </w:p>
    <w:p w14:paraId="53C650FD" w14:textId="77777777" w:rsidR="008D1366" w:rsidRDefault="00000000">
      <w:pPr>
        <w:pStyle w:val="Odstavekseznama"/>
        <w:numPr>
          <w:ilvl w:val="0"/>
          <w:numId w:val="4"/>
        </w:numPr>
        <w:tabs>
          <w:tab w:val="left" w:pos="244"/>
        </w:tabs>
        <w:spacing w:before="1"/>
        <w:ind w:left="244" w:hanging="131"/>
        <w:rPr>
          <w:sz w:val="20"/>
        </w:rPr>
      </w:pPr>
      <w:r>
        <w:rPr>
          <w:sz w:val="20"/>
        </w:rPr>
        <w:t>krši</w:t>
      </w:r>
      <w:r>
        <w:rPr>
          <w:spacing w:val="-7"/>
          <w:sz w:val="20"/>
        </w:rPr>
        <w:t xml:space="preserve"> </w:t>
      </w:r>
      <w:r>
        <w:rPr>
          <w:sz w:val="20"/>
        </w:rPr>
        <w:t>določila</w:t>
      </w:r>
      <w:r>
        <w:rPr>
          <w:spacing w:val="-6"/>
          <w:sz w:val="20"/>
        </w:rPr>
        <w:t xml:space="preserve"> </w:t>
      </w:r>
      <w:r>
        <w:rPr>
          <w:sz w:val="20"/>
        </w:rPr>
        <w:t>tega</w:t>
      </w:r>
      <w:r>
        <w:rPr>
          <w:spacing w:val="-6"/>
          <w:sz w:val="20"/>
        </w:rPr>
        <w:t xml:space="preserve"> </w:t>
      </w:r>
      <w:r>
        <w:rPr>
          <w:spacing w:val="-2"/>
          <w:sz w:val="20"/>
        </w:rPr>
        <w:t>sporazuma.</w:t>
      </w:r>
    </w:p>
    <w:p w14:paraId="7A1DE2E2" w14:textId="77777777" w:rsidR="008D1366" w:rsidRDefault="00000000">
      <w:pPr>
        <w:pStyle w:val="Telobesedila"/>
      </w:pPr>
      <w:r>
        <w:t>se</w:t>
      </w:r>
      <w:r>
        <w:rPr>
          <w:spacing w:val="-8"/>
        </w:rPr>
        <w:t xml:space="preserve"> </w:t>
      </w:r>
      <w:r>
        <w:t>pogodba</w:t>
      </w:r>
      <w:r>
        <w:rPr>
          <w:spacing w:val="-6"/>
        </w:rPr>
        <w:t xml:space="preserve"> </w:t>
      </w:r>
      <w:r>
        <w:t>razdre</w:t>
      </w:r>
      <w:r>
        <w:rPr>
          <w:spacing w:val="-7"/>
        </w:rPr>
        <w:t xml:space="preserve"> </w:t>
      </w:r>
      <w:r>
        <w:t>s</w:t>
      </w:r>
      <w:r>
        <w:rPr>
          <w:spacing w:val="-8"/>
        </w:rPr>
        <w:t xml:space="preserve"> </w:t>
      </w:r>
      <w:r>
        <w:t>takojšnjim</w:t>
      </w:r>
      <w:r>
        <w:rPr>
          <w:spacing w:val="-4"/>
        </w:rPr>
        <w:t xml:space="preserve"> </w:t>
      </w:r>
      <w:r>
        <w:t>pisnim</w:t>
      </w:r>
      <w:r>
        <w:rPr>
          <w:spacing w:val="-8"/>
        </w:rPr>
        <w:t xml:space="preserve"> </w:t>
      </w:r>
      <w:r>
        <w:t>obvestilom,</w:t>
      </w:r>
      <w:r>
        <w:rPr>
          <w:spacing w:val="-8"/>
        </w:rPr>
        <w:t xml:space="preserve"> </w:t>
      </w:r>
      <w:r>
        <w:t>brez</w:t>
      </w:r>
      <w:r>
        <w:rPr>
          <w:spacing w:val="-8"/>
        </w:rPr>
        <w:t xml:space="preserve"> </w:t>
      </w:r>
      <w:r>
        <w:t>odpovednega</w:t>
      </w:r>
      <w:r>
        <w:rPr>
          <w:spacing w:val="-7"/>
        </w:rPr>
        <w:t xml:space="preserve"> </w:t>
      </w:r>
      <w:r>
        <w:rPr>
          <w:spacing w:val="-2"/>
        </w:rPr>
        <w:t>roka.</w:t>
      </w:r>
    </w:p>
    <w:p w14:paraId="6795E44C" w14:textId="77777777" w:rsidR="008D1366" w:rsidRDefault="008D1366">
      <w:pPr>
        <w:pStyle w:val="Telobesedila"/>
        <w:spacing w:before="35"/>
        <w:ind w:left="0"/>
      </w:pPr>
    </w:p>
    <w:p w14:paraId="7C641C89" w14:textId="77777777" w:rsidR="008D1366" w:rsidRDefault="00000000">
      <w:pPr>
        <w:pStyle w:val="Telobesedila"/>
        <w:spacing w:before="1"/>
        <w:jc w:val="both"/>
      </w:pPr>
      <w:r>
        <w:t>Pogodbeni</w:t>
      </w:r>
      <w:r>
        <w:rPr>
          <w:spacing w:val="-10"/>
        </w:rPr>
        <w:t xml:space="preserve"> </w:t>
      </w:r>
      <w:r>
        <w:t>stranki</w:t>
      </w:r>
      <w:r>
        <w:rPr>
          <w:spacing w:val="-10"/>
        </w:rPr>
        <w:t xml:space="preserve"> </w:t>
      </w:r>
      <w:r>
        <w:t>se</w:t>
      </w:r>
      <w:r>
        <w:rPr>
          <w:spacing w:val="-9"/>
        </w:rPr>
        <w:t xml:space="preserve"> </w:t>
      </w:r>
      <w:r>
        <w:t>lahko</w:t>
      </w:r>
      <w:r>
        <w:rPr>
          <w:spacing w:val="-7"/>
        </w:rPr>
        <w:t xml:space="preserve"> </w:t>
      </w:r>
      <w:r>
        <w:t>vsak</w:t>
      </w:r>
      <w:r>
        <w:rPr>
          <w:spacing w:val="-10"/>
        </w:rPr>
        <w:t xml:space="preserve"> </w:t>
      </w:r>
      <w:r>
        <w:t>trenutek</w:t>
      </w:r>
      <w:r>
        <w:rPr>
          <w:spacing w:val="-11"/>
        </w:rPr>
        <w:t xml:space="preserve"> </w:t>
      </w:r>
      <w:r>
        <w:t>sporazumno</w:t>
      </w:r>
      <w:r>
        <w:rPr>
          <w:spacing w:val="-8"/>
        </w:rPr>
        <w:t xml:space="preserve"> </w:t>
      </w:r>
      <w:r>
        <w:t>dogovorita</w:t>
      </w:r>
      <w:r>
        <w:rPr>
          <w:spacing w:val="-10"/>
        </w:rPr>
        <w:t xml:space="preserve"> </w:t>
      </w:r>
      <w:r>
        <w:t>o</w:t>
      </w:r>
      <w:r>
        <w:rPr>
          <w:spacing w:val="-9"/>
        </w:rPr>
        <w:t xml:space="preserve"> </w:t>
      </w:r>
      <w:r>
        <w:t>prenehanju</w:t>
      </w:r>
      <w:r>
        <w:rPr>
          <w:spacing w:val="-12"/>
        </w:rPr>
        <w:t xml:space="preserve"> </w:t>
      </w:r>
      <w:r>
        <w:t>okvirnega</w:t>
      </w:r>
      <w:r>
        <w:rPr>
          <w:spacing w:val="-9"/>
        </w:rPr>
        <w:t xml:space="preserve"> </w:t>
      </w:r>
      <w:r>
        <w:rPr>
          <w:spacing w:val="-2"/>
        </w:rPr>
        <w:t>sporazuma.</w:t>
      </w:r>
    </w:p>
    <w:p w14:paraId="27A7A750" w14:textId="77777777" w:rsidR="008D1366" w:rsidRDefault="008D1366">
      <w:pPr>
        <w:pStyle w:val="Telobesedila"/>
        <w:spacing w:before="34"/>
        <w:ind w:left="0"/>
      </w:pPr>
    </w:p>
    <w:p w14:paraId="65CA5F22" w14:textId="77777777" w:rsidR="008D1366" w:rsidRDefault="00000000">
      <w:pPr>
        <w:pStyle w:val="Telobesedila"/>
        <w:spacing w:line="278" w:lineRule="auto"/>
      </w:pPr>
      <w:r>
        <w:t>V</w:t>
      </w:r>
      <w:r>
        <w:rPr>
          <w:spacing w:val="74"/>
        </w:rPr>
        <w:t xml:space="preserve"> </w:t>
      </w:r>
      <w:r>
        <w:t>primeru</w:t>
      </w:r>
      <w:r>
        <w:rPr>
          <w:spacing w:val="73"/>
        </w:rPr>
        <w:t xml:space="preserve"> </w:t>
      </w:r>
      <w:r>
        <w:t>predčasnega</w:t>
      </w:r>
      <w:r>
        <w:rPr>
          <w:spacing w:val="74"/>
        </w:rPr>
        <w:t xml:space="preserve"> </w:t>
      </w:r>
      <w:r>
        <w:t>prenehanja</w:t>
      </w:r>
      <w:r>
        <w:rPr>
          <w:spacing w:val="74"/>
        </w:rPr>
        <w:t xml:space="preserve"> </w:t>
      </w:r>
      <w:r>
        <w:t>veljavnosti</w:t>
      </w:r>
      <w:r>
        <w:rPr>
          <w:spacing w:val="78"/>
        </w:rPr>
        <w:t xml:space="preserve"> </w:t>
      </w:r>
      <w:r>
        <w:t>okvirnega</w:t>
      </w:r>
      <w:r>
        <w:rPr>
          <w:spacing w:val="74"/>
        </w:rPr>
        <w:t xml:space="preserve"> </w:t>
      </w:r>
      <w:r>
        <w:t>sporazuma</w:t>
      </w:r>
      <w:r>
        <w:rPr>
          <w:spacing w:val="77"/>
        </w:rPr>
        <w:t xml:space="preserve"> </w:t>
      </w:r>
      <w:r>
        <w:t>z</w:t>
      </w:r>
      <w:r>
        <w:rPr>
          <w:spacing w:val="73"/>
        </w:rPr>
        <w:t xml:space="preserve"> </w:t>
      </w:r>
      <w:r>
        <w:t>ali</w:t>
      </w:r>
      <w:r>
        <w:rPr>
          <w:spacing w:val="74"/>
        </w:rPr>
        <w:t xml:space="preserve"> </w:t>
      </w:r>
      <w:r>
        <w:t>brez</w:t>
      </w:r>
      <w:r>
        <w:rPr>
          <w:spacing w:val="73"/>
        </w:rPr>
        <w:t xml:space="preserve"> </w:t>
      </w:r>
      <w:r>
        <w:t>odpovednega</w:t>
      </w:r>
      <w:r>
        <w:rPr>
          <w:spacing w:val="74"/>
        </w:rPr>
        <w:t xml:space="preserve"> </w:t>
      </w:r>
      <w:r>
        <w:t>roka, dobavitelju ne pripada odškodnina.</w:t>
      </w:r>
    </w:p>
    <w:p w14:paraId="1FB08899" w14:textId="77777777" w:rsidR="008D1366" w:rsidRDefault="00000000">
      <w:pPr>
        <w:pStyle w:val="Telobesedila"/>
        <w:spacing w:before="227"/>
        <w:ind w:right="107"/>
        <w:jc w:val="both"/>
      </w:pPr>
      <w:r>
        <w:t>Med veljavnostjo pogodbe o izvedbi javnega naročila lahko naročnik ne glede na določbe zakona, ki ureja obligacijska razmerja, odstopi od pogodbe v naslednjih okoliščinah: - javno naročilo je bilo bistveno spremenjeno,</w:t>
      </w:r>
      <w:r>
        <w:rPr>
          <w:spacing w:val="-4"/>
        </w:rPr>
        <w:t xml:space="preserve"> </w:t>
      </w:r>
      <w:r>
        <w:t>kar</w:t>
      </w:r>
      <w:r>
        <w:rPr>
          <w:spacing w:val="-3"/>
        </w:rPr>
        <w:t xml:space="preserve"> </w:t>
      </w:r>
      <w:r>
        <w:t>terja nov</w:t>
      </w:r>
      <w:r>
        <w:rPr>
          <w:spacing w:val="-2"/>
        </w:rPr>
        <w:t xml:space="preserve"> </w:t>
      </w:r>
      <w:r>
        <w:t>postopek javnega naročanja; -</w:t>
      </w:r>
      <w:r>
        <w:rPr>
          <w:spacing w:val="-1"/>
        </w:rPr>
        <w:t xml:space="preserve"> </w:t>
      </w:r>
      <w:r>
        <w:t>v</w:t>
      </w:r>
      <w:r>
        <w:rPr>
          <w:spacing w:val="-2"/>
        </w:rPr>
        <w:t xml:space="preserve"> </w:t>
      </w:r>
      <w:r>
        <w:t>času</w:t>
      </w:r>
      <w:r>
        <w:rPr>
          <w:spacing w:val="-1"/>
        </w:rPr>
        <w:t xml:space="preserve"> </w:t>
      </w:r>
      <w:r>
        <w:t>oddaje</w:t>
      </w:r>
      <w:r>
        <w:rPr>
          <w:spacing w:val="-1"/>
        </w:rPr>
        <w:t xml:space="preserve"> </w:t>
      </w:r>
      <w:r>
        <w:t>javnega</w:t>
      </w:r>
      <w:r>
        <w:rPr>
          <w:spacing w:val="-2"/>
        </w:rPr>
        <w:t xml:space="preserve"> </w:t>
      </w:r>
      <w:r>
        <w:t>naročila je</w:t>
      </w:r>
      <w:r>
        <w:rPr>
          <w:spacing w:val="-1"/>
        </w:rPr>
        <w:t xml:space="preserve"> </w:t>
      </w:r>
      <w:r>
        <w:t>bil</w:t>
      </w:r>
      <w:r>
        <w:rPr>
          <w:spacing w:val="-4"/>
        </w:rPr>
        <w:t xml:space="preserve"> </w:t>
      </w:r>
      <w:r>
        <w:t>izvajalec</w:t>
      </w:r>
      <w:r>
        <w:rPr>
          <w:spacing w:val="-1"/>
        </w:rPr>
        <w:t xml:space="preserve"> </w:t>
      </w:r>
      <w:r>
        <w:t>v enem od položajev, zaradi katerega bi ga naročnik moral izključiti iz postopka javnega naročanja, pa s</w:t>
      </w:r>
      <w:r>
        <w:rPr>
          <w:spacing w:val="40"/>
        </w:rPr>
        <w:t xml:space="preserve"> </w:t>
      </w:r>
      <w:r>
        <w:t>tem dejstvom naročnik ni bil seznanjen v postopku javnega naročanja; - zaradi hudih kršitev obveznosti iz PEU, PDEU in tega zakona, ki jih je po postopku v skladu z 258. členom PDEU ugotovilo Sodišče Evropske unije, javno naročilo ne bi smelo biti oddano izvajalcu. Odstop od pogodbe učinkuje z dnem, ko izvajalec prejme pisno izjavo naročnika o odstopu. Naročnik bo istočasno z odstopom od pogodbe pričel s postopki za unovčenje zavarovanja za dobro izvedbo pogodbenih obveznosti.</w:t>
      </w:r>
    </w:p>
    <w:p w14:paraId="527528FA" w14:textId="77777777" w:rsidR="008D1366" w:rsidRDefault="008D1366">
      <w:pPr>
        <w:pStyle w:val="Telobesedila"/>
        <w:spacing w:before="2"/>
        <w:ind w:left="0"/>
      </w:pPr>
    </w:p>
    <w:p w14:paraId="73B1DF07" w14:textId="77777777" w:rsidR="008D1366" w:rsidRDefault="00000000">
      <w:pPr>
        <w:pStyle w:val="Odstavekseznama"/>
        <w:numPr>
          <w:ilvl w:val="1"/>
          <w:numId w:val="8"/>
        </w:numPr>
        <w:tabs>
          <w:tab w:val="left" w:pos="5095"/>
        </w:tabs>
        <w:ind w:left="5095" w:hanging="349"/>
        <w:rPr>
          <w:sz w:val="20"/>
        </w:rPr>
      </w:pPr>
      <w:r>
        <w:rPr>
          <w:spacing w:val="-4"/>
          <w:sz w:val="20"/>
        </w:rPr>
        <w:t>člen</w:t>
      </w:r>
    </w:p>
    <w:p w14:paraId="09C5F214" w14:textId="77777777" w:rsidR="008D1366" w:rsidRDefault="00000000">
      <w:pPr>
        <w:pStyle w:val="Telobesedila"/>
        <w:spacing w:before="120"/>
        <w:ind w:right="112"/>
        <w:jc w:val="both"/>
      </w:pPr>
      <w:r>
        <w:t>Ta okvirni sporazum je sklenjen pod razveznim pogojem, ki se uresniči v primeru izpolnitve ene od naslednjih okoliščin:</w:t>
      </w:r>
    </w:p>
    <w:p w14:paraId="09E4975A" w14:textId="77777777" w:rsidR="008D1366" w:rsidRDefault="00000000">
      <w:pPr>
        <w:pStyle w:val="Odstavekseznama"/>
        <w:numPr>
          <w:ilvl w:val="0"/>
          <w:numId w:val="3"/>
        </w:numPr>
        <w:tabs>
          <w:tab w:val="left" w:pos="820"/>
          <w:tab w:val="left" w:pos="833"/>
        </w:tabs>
        <w:spacing w:before="6" w:line="230" w:lineRule="auto"/>
        <w:ind w:right="113" w:hanging="360"/>
        <w:jc w:val="both"/>
        <w:rPr>
          <w:sz w:val="20"/>
        </w:rPr>
      </w:pPr>
      <w:r>
        <w:rPr>
          <w:sz w:val="20"/>
        </w:rPr>
        <w:t>če bo naročnik seznanjen, da je sodišče s pravnomočno odločitvijo ugotovilo kršitev obveznosti delovne, okoljske ali socialne zakonodaje s strani dobavitelja ali podizvajalca ali</w:t>
      </w:r>
    </w:p>
    <w:p w14:paraId="218F0002" w14:textId="77777777" w:rsidR="008D1366" w:rsidRDefault="00000000">
      <w:pPr>
        <w:pStyle w:val="Odstavekseznama"/>
        <w:numPr>
          <w:ilvl w:val="0"/>
          <w:numId w:val="3"/>
        </w:numPr>
        <w:tabs>
          <w:tab w:val="left" w:pos="820"/>
          <w:tab w:val="left" w:pos="833"/>
        </w:tabs>
        <w:spacing w:before="5" w:line="237" w:lineRule="auto"/>
        <w:ind w:right="112" w:hanging="360"/>
        <w:jc w:val="both"/>
        <w:rPr>
          <w:sz w:val="20"/>
        </w:rPr>
      </w:pPr>
      <w:r>
        <w:rPr>
          <w:sz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w:t>
      </w:r>
    </w:p>
    <w:p w14:paraId="06001BEE" w14:textId="77777777" w:rsidR="008D1366" w:rsidRDefault="00000000">
      <w:pPr>
        <w:pStyle w:val="Telobesedila"/>
        <w:ind w:left="821" w:right="112"/>
        <w:jc w:val="both"/>
      </w:pPr>
      <w:r>
        <w:t>in za kateri mu je bila s pravnomočno odločitvijo ali več pravnomočnimi odločitvami izrečena</w:t>
      </w:r>
      <w:r>
        <w:rPr>
          <w:spacing w:val="40"/>
        </w:rPr>
        <w:t xml:space="preserve"> </w:t>
      </w:r>
      <w:r>
        <w:t>globa za prekršek,</w:t>
      </w:r>
    </w:p>
    <w:p w14:paraId="4D3C2CB6" w14:textId="77777777" w:rsidR="008D1366" w:rsidRDefault="00000000">
      <w:pPr>
        <w:pStyle w:val="Telobesedila"/>
        <w:ind w:right="111"/>
        <w:jc w:val="both"/>
      </w:pPr>
      <w:r>
        <w:t xml:space="preserve">in pod pogojem, da je od seznanitve s kršitvijo in do izteka veljavnosti </w:t>
      </w:r>
      <w:r>
        <w:rPr>
          <w:i/>
        </w:rPr>
        <w:t xml:space="preserve">okvirnega sporazuma </w:t>
      </w:r>
      <w:r>
        <w:t>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188C2540" w14:textId="77777777" w:rsidR="008D1366" w:rsidRDefault="00000000">
      <w:pPr>
        <w:pStyle w:val="Telobesedila"/>
        <w:spacing w:line="231" w:lineRule="exact"/>
        <w:jc w:val="both"/>
      </w:pPr>
      <w:r>
        <w:t>V</w:t>
      </w:r>
      <w:r>
        <w:rPr>
          <w:spacing w:val="27"/>
        </w:rPr>
        <w:t xml:space="preserve"> </w:t>
      </w:r>
      <w:r>
        <w:t>primeru</w:t>
      </w:r>
      <w:r>
        <w:rPr>
          <w:spacing w:val="28"/>
        </w:rPr>
        <w:t xml:space="preserve"> </w:t>
      </w:r>
      <w:r>
        <w:t>izpolnitve</w:t>
      </w:r>
      <w:r>
        <w:rPr>
          <w:spacing w:val="28"/>
        </w:rPr>
        <w:t xml:space="preserve"> </w:t>
      </w:r>
      <w:r>
        <w:t>okoliščine</w:t>
      </w:r>
      <w:r>
        <w:rPr>
          <w:spacing w:val="27"/>
        </w:rPr>
        <w:t xml:space="preserve"> </w:t>
      </w:r>
      <w:r>
        <w:t>in</w:t>
      </w:r>
      <w:r>
        <w:rPr>
          <w:spacing w:val="28"/>
        </w:rPr>
        <w:t xml:space="preserve"> </w:t>
      </w:r>
      <w:r>
        <w:t>pogojev</w:t>
      </w:r>
      <w:r>
        <w:rPr>
          <w:spacing w:val="29"/>
        </w:rPr>
        <w:t xml:space="preserve"> </w:t>
      </w:r>
      <w:r>
        <w:t>iz</w:t>
      </w:r>
      <w:r>
        <w:rPr>
          <w:spacing w:val="29"/>
        </w:rPr>
        <w:t xml:space="preserve"> </w:t>
      </w:r>
      <w:r>
        <w:t>prejšnjega</w:t>
      </w:r>
      <w:r>
        <w:rPr>
          <w:spacing w:val="27"/>
        </w:rPr>
        <w:t xml:space="preserve"> </w:t>
      </w:r>
      <w:r>
        <w:t>odstavka</w:t>
      </w:r>
      <w:r>
        <w:rPr>
          <w:spacing w:val="28"/>
        </w:rPr>
        <w:t xml:space="preserve"> </w:t>
      </w:r>
      <w:r>
        <w:t>se</w:t>
      </w:r>
      <w:r>
        <w:rPr>
          <w:spacing w:val="27"/>
        </w:rPr>
        <w:t xml:space="preserve"> </w:t>
      </w:r>
      <w:r>
        <w:t>šteje,</w:t>
      </w:r>
      <w:r>
        <w:rPr>
          <w:spacing w:val="28"/>
        </w:rPr>
        <w:t xml:space="preserve"> </w:t>
      </w:r>
      <w:r>
        <w:t>da</w:t>
      </w:r>
      <w:r>
        <w:rPr>
          <w:spacing w:val="28"/>
        </w:rPr>
        <w:t xml:space="preserve"> </w:t>
      </w:r>
      <w:r>
        <w:t>je</w:t>
      </w:r>
      <w:r>
        <w:rPr>
          <w:spacing w:val="28"/>
        </w:rPr>
        <w:t xml:space="preserve"> </w:t>
      </w:r>
      <w:r>
        <w:t>pogodba</w:t>
      </w:r>
      <w:r>
        <w:rPr>
          <w:spacing w:val="30"/>
        </w:rPr>
        <w:t xml:space="preserve"> </w:t>
      </w:r>
      <w:r>
        <w:t>razvezana</w:t>
      </w:r>
      <w:r>
        <w:rPr>
          <w:spacing w:val="30"/>
        </w:rPr>
        <w:t xml:space="preserve"> </w:t>
      </w:r>
      <w:r>
        <w:rPr>
          <w:spacing w:val="-10"/>
        </w:rPr>
        <w:t>z</w:t>
      </w:r>
    </w:p>
    <w:p w14:paraId="537DC7A3" w14:textId="77777777" w:rsidR="008D1366" w:rsidRDefault="00000000">
      <w:pPr>
        <w:pStyle w:val="Telobesedila"/>
        <w:spacing w:line="231" w:lineRule="exact"/>
        <w:jc w:val="both"/>
      </w:pPr>
      <w:r>
        <w:t>dnem</w:t>
      </w:r>
      <w:r>
        <w:rPr>
          <w:spacing w:val="2"/>
        </w:rPr>
        <w:t xml:space="preserve"> </w:t>
      </w:r>
      <w:r>
        <w:t>sklenitve</w:t>
      </w:r>
      <w:r>
        <w:rPr>
          <w:spacing w:val="3"/>
        </w:rPr>
        <w:t xml:space="preserve"> </w:t>
      </w:r>
      <w:r>
        <w:t>nove</w:t>
      </w:r>
      <w:r>
        <w:rPr>
          <w:spacing w:val="1"/>
        </w:rPr>
        <w:t xml:space="preserve"> </w:t>
      </w:r>
      <w:r>
        <w:t>pogodbe</w:t>
      </w:r>
      <w:r>
        <w:rPr>
          <w:spacing w:val="1"/>
        </w:rPr>
        <w:t xml:space="preserve"> </w:t>
      </w:r>
      <w:r>
        <w:t>o</w:t>
      </w:r>
      <w:r>
        <w:rPr>
          <w:spacing w:val="2"/>
        </w:rPr>
        <w:t xml:space="preserve"> </w:t>
      </w:r>
      <w:r>
        <w:t>izvedbi</w:t>
      </w:r>
      <w:r>
        <w:rPr>
          <w:spacing w:val="4"/>
        </w:rPr>
        <w:t xml:space="preserve"> </w:t>
      </w:r>
      <w:r>
        <w:t>javnega</w:t>
      </w:r>
      <w:r>
        <w:rPr>
          <w:spacing w:val="3"/>
        </w:rPr>
        <w:t xml:space="preserve"> </w:t>
      </w:r>
      <w:r>
        <w:t>naročila</w:t>
      </w:r>
      <w:r>
        <w:rPr>
          <w:spacing w:val="2"/>
        </w:rPr>
        <w:t xml:space="preserve"> </w:t>
      </w:r>
      <w:r>
        <w:t>za</w:t>
      </w:r>
      <w:r>
        <w:rPr>
          <w:spacing w:val="2"/>
        </w:rPr>
        <w:t xml:space="preserve"> </w:t>
      </w:r>
      <w:r>
        <w:t>predmetno</w:t>
      </w:r>
      <w:r>
        <w:rPr>
          <w:spacing w:val="2"/>
        </w:rPr>
        <w:t xml:space="preserve"> </w:t>
      </w:r>
      <w:r>
        <w:t>naročilo. O</w:t>
      </w:r>
      <w:r>
        <w:rPr>
          <w:spacing w:val="3"/>
        </w:rPr>
        <w:t xml:space="preserve"> </w:t>
      </w:r>
      <w:r>
        <w:t>datumu</w:t>
      </w:r>
      <w:r>
        <w:rPr>
          <w:spacing w:val="1"/>
        </w:rPr>
        <w:t xml:space="preserve"> </w:t>
      </w:r>
      <w:r>
        <w:t>sklenitve</w:t>
      </w:r>
      <w:r>
        <w:rPr>
          <w:spacing w:val="1"/>
        </w:rPr>
        <w:t xml:space="preserve"> </w:t>
      </w:r>
      <w:r>
        <w:rPr>
          <w:spacing w:val="-4"/>
        </w:rPr>
        <w:t>nove</w:t>
      </w:r>
    </w:p>
    <w:p w14:paraId="1B60ABAF" w14:textId="77777777" w:rsidR="008D1366" w:rsidRDefault="008D1366">
      <w:pPr>
        <w:spacing w:line="231" w:lineRule="exact"/>
        <w:jc w:val="both"/>
        <w:sectPr w:rsidR="008D1366" w:rsidSect="009542C6">
          <w:pgSz w:w="11910" w:h="16840"/>
          <w:pgMar w:top="1540" w:right="1020" w:bottom="940" w:left="1020" w:header="1132" w:footer="755" w:gutter="0"/>
          <w:cols w:space="708"/>
        </w:sectPr>
      </w:pPr>
    </w:p>
    <w:p w14:paraId="66A70887" w14:textId="77777777" w:rsidR="008D1366" w:rsidRDefault="00000000">
      <w:pPr>
        <w:pStyle w:val="Telobesedila"/>
        <w:spacing w:before="89"/>
        <w:jc w:val="both"/>
      </w:pPr>
      <w:r>
        <w:lastRenderedPageBreak/>
        <w:t>pogodbe</w:t>
      </w:r>
      <w:r>
        <w:rPr>
          <w:spacing w:val="-6"/>
        </w:rPr>
        <w:t xml:space="preserve"> </w:t>
      </w:r>
      <w:r>
        <w:t>bo</w:t>
      </w:r>
      <w:r>
        <w:rPr>
          <w:spacing w:val="-7"/>
        </w:rPr>
        <w:t xml:space="preserve"> </w:t>
      </w:r>
      <w:r>
        <w:t>naročnik</w:t>
      </w:r>
      <w:r>
        <w:rPr>
          <w:spacing w:val="-8"/>
        </w:rPr>
        <w:t xml:space="preserve"> </w:t>
      </w:r>
      <w:r>
        <w:t>obvestil</w:t>
      </w:r>
      <w:r>
        <w:rPr>
          <w:spacing w:val="-8"/>
        </w:rPr>
        <w:t xml:space="preserve"> </w:t>
      </w:r>
      <w:r>
        <w:rPr>
          <w:spacing w:val="-2"/>
        </w:rPr>
        <w:t>dobavitelja.</w:t>
      </w:r>
    </w:p>
    <w:p w14:paraId="30FF0679" w14:textId="77777777" w:rsidR="008D1366" w:rsidRDefault="00000000">
      <w:pPr>
        <w:pStyle w:val="Telobesedila"/>
        <w:spacing w:before="231"/>
        <w:ind w:right="114"/>
        <w:jc w:val="both"/>
      </w:pPr>
      <w:r>
        <w:t>Če</w:t>
      </w:r>
      <w:r>
        <w:rPr>
          <w:spacing w:val="-3"/>
        </w:rPr>
        <w:t xml:space="preserve"> </w:t>
      </w:r>
      <w:r>
        <w:t>naročnik</w:t>
      </w:r>
      <w:r>
        <w:rPr>
          <w:spacing w:val="-3"/>
        </w:rPr>
        <w:t xml:space="preserve"> </w:t>
      </w:r>
      <w:r>
        <w:t>v</w:t>
      </w:r>
      <w:r>
        <w:rPr>
          <w:spacing w:val="-2"/>
        </w:rPr>
        <w:t xml:space="preserve"> </w:t>
      </w:r>
      <w:r>
        <w:t>roku</w:t>
      </w:r>
      <w:r>
        <w:rPr>
          <w:spacing w:val="-3"/>
        </w:rPr>
        <w:t xml:space="preserve"> </w:t>
      </w:r>
      <w:r>
        <w:t>30</w:t>
      </w:r>
      <w:r>
        <w:rPr>
          <w:spacing w:val="-2"/>
        </w:rPr>
        <w:t xml:space="preserve"> </w:t>
      </w:r>
      <w:r>
        <w:t>dni</w:t>
      </w:r>
      <w:r>
        <w:rPr>
          <w:spacing w:val="-2"/>
        </w:rPr>
        <w:t xml:space="preserve"> </w:t>
      </w:r>
      <w:r>
        <w:t>od</w:t>
      </w:r>
      <w:r>
        <w:rPr>
          <w:spacing w:val="-3"/>
        </w:rPr>
        <w:t xml:space="preserve"> </w:t>
      </w:r>
      <w:r>
        <w:t>seznanitve s</w:t>
      </w:r>
      <w:r>
        <w:rPr>
          <w:spacing w:val="-2"/>
        </w:rPr>
        <w:t xml:space="preserve"> </w:t>
      </w:r>
      <w:r>
        <w:t>kršitvijo</w:t>
      </w:r>
      <w:r>
        <w:rPr>
          <w:spacing w:val="-2"/>
        </w:rPr>
        <w:t xml:space="preserve"> </w:t>
      </w:r>
      <w:r>
        <w:t>ne začne</w:t>
      </w:r>
      <w:r>
        <w:rPr>
          <w:spacing w:val="-3"/>
        </w:rPr>
        <w:t xml:space="preserve"> </w:t>
      </w:r>
      <w:r>
        <w:t>novega</w:t>
      </w:r>
      <w:r>
        <w:rPr>
          <w:spacing w:val="-2"/>
        </w:rPr>
        <w:t xml:space="preserve"> </w:t>
      </w:r>
      <w:r>
        <w:t>postopka javnega</w:t>
      </w:r>
      <w:r>
        <w:rPr>
          <w:spacing w:val="-2"/>
        </w:rPr>
        <w:t xml:space="preserve"> </w:t>
      </w:r>
      <w:r>
        <w:t>naročila,</w:t>
      </w:r>
      <w:r>
        <w:rPr>
          <w:spacing w:val="-4"/>
        </w:rPr>
        <w:t xml:space="preserve"> </w:t>
      </w:r>
      <w:r>
        <w:t>se</w:t>
      </w:r>
      <w:r>
        <w:rPr>
          <w:spacing w:val="-1"/>
        </w:rPr>
        <w:t xml:space="preserve"> </w:t>
      </w:r>
      <w:r>
        <w:t>šteje,</w:t>
      </w:r>
      <w:r>
        <w:rPr>
          <w:spacing w:val="-2"/>
        </w:rPr>
        <w:t xml:space="preserve"> </w:t>
      </w:r>
      <w:r>
        <w:t>da je pogodba razvezana trideseti dan od seznanitve s kršitvijo.</w:t>
      </w:r>
    </w:p>
    <w:p w14:paraId="42A82B38" w14:textId="77777777" w:rsidR="008D1366" w:rsidRDefault="008D1366">
      <w:pPr>
        <w:pStyle w:val="Telobesedila"/>
        <w:spacing w:before="1"/>
        <w:ind w:left="0"/>
      </w:pPr>
    </w:p>
    <w:p w14:paraId="488EE653" w14:textId="77777777" w:rsidR="008D1366" w:rsidRDefault="00000000">
      <w:pPr>
        <w:pStyle w:val="Odstavekseznama"/>
        <w:numPr>
          <w:ilvl w:val="1"/>
          <w:numId w:val="8"/>
        </w:numPr>
        <w:tabs>
          <w:tab w:val="left" w:pos="5094"/>
        </w:tabs>
        <w:spacing w:before="1" w:line="362" w:lineRule="auto"/>
        <w:ind w:left="4119" w:right="4119" w:firstLine="626"/>
        <w:rPr>
          <w:sz w:val="20"/>
        </w:rPr>
      </w:pPr>
      <w:r>
        <w:rPr>
          <w:spacing w:val="-4"/>
          <w:sz w:val="20"/>
        </w:rPr>
        <w:t xml:space="preserve">člen </w:t>
      </w:r>
      <w:r>
        <w:rPr>
          <w:sz w:val="20"/>
        </w:rPr>
        <w:t>KONČNE</w:t>
      </w:r>
      <w:r>
        <w:rPr>
          <w:spacing w:val="-16"/>
          <w:sz w:val="20"/>
        </w:rPr>
        <w:t xml:space="preserve"> </w:t>
      </w:r>
      <w:r>
        <w:rPr>
          <w:sz w:val="20"/>
        </w:rPr>
        <w:t>DOLOČBE</w:t>
      </w:r>
    </w:p>
    <w:p w14:paraId="2D26D5F8" w14:textId="77777777" w:rsidR="008D1366" w:rsidRDefault="00000000">
      <w:pPr>
        <w:pStyle w:val="Telobesedila"/>
        <w:spacing w:before="114"/>
        <w:ind w:right="110"/>
        <w:jc w:val="both"/>
      </w:pPr>
      <w:r>
        <w:t>Ponudnik se zaveda, da</w:t>
      </w:r>
      <w:r>
        <w:rPr>
          <w:spacing w:val="-1"/>
        </w:rPr>
        <w:t xml:space="preserve"> </w:t>
      </w:r>
      <w:r>
        <w:t>bo pri</w:t>
      </w:r>
      <w:r>
        <w:rPr>
          <w:spacing w:val="-1"/>
        </w:rPr>
        <w:t xml:space="preserve"> </w:t>
      </w:r>
      <w:r>
        <w:t>opravljanju</w:t>
      </w:r>
      <w:r>
        <w:rPr>
          <w:spacing w:val="-1"/>
        </w:rPr>
        <w:t xml:space="preserve"> </w:t>
      </w:r>
      <w:r>
        <w:t>storitev iz tega</w:t>
      </w:r>
      <w:r>
        <w:rPr>
          <w:spacing w:val="-1"/>
        </w:rPr>
        <w:t xml:space="preserve"> </w:t>
      </w:r>
      <w:r>
        <w:t>okvirnega</w:t>
      </w:r>
      <w:r>
        <w:rPr>
          <w:spacing w:val="-1"/>
        </w:rPr>
        <w:t xml:space="preserve"> </w:t>
      </w:r>
      <w:r>
        <w:t>sporazuma</w:t>
      </w:r>
      <w:r>
        <w:rPr>
          <w:spacing w:val="-1"/>
        </w:rPr>
        <w:t xml:space="preserve"> </w:t>
      </w:r>
      <w:r>
        <w:t>dobil</w:t>
      </w:r>
      <w:r>
        <w:rPr>
          <w:spacing w:val="-1"/>
        </w:rPr>
        <w:t xml:space="preserve"> </w:t>
      </w:r>
      <w:r>
        <w:t>dostop do</w:t>
      </w:r>
      <w:r>
        <w:rPr>
          <w:spacing w:val="-1"/>
        </w:rPr>
        <w:t xml:space="preserve"> </w:t>
      </w:r>
      <w:r>
        <w:t>občutljivih podatkov, katerih uporaba je zakonsko regulirana in bi njihova zloraba ali malomarno ravnanje z njimi lahko povzročilo veliko materialno in moralno škodo naročniku. Ponudnik se zavezuje, da bo vse podatke skrbno varoval in jih uporabljal izključno za izvajanje tega sporazuma. Za varovanje podatkov v zvezi z opravljanjem storitev je ponudnik odškodninsko odgovoren, morebitna zloraba podatkov pa pomeni tudi kazensko odgovornost kršiteljev.</w:t>
      </w:r>
    </w:p>
    <w:p w14:paraId="45EB6070" w14:textId="77777777" w:rsidR="008D1366" w:rsidRDefault="008D1366">
      <w:pPr>
        <w:pStyle w:val="Telobesedila"/>
        <w:ind w:left="0"/>
      </w:pPr>
    </w:p>
    <w:p w14:paraId="71DF7E41" w14:textId="77777777" w:rsidR="008D1366" w:rsidRDefault="00000000">
      <w:pPr>
        <w:pStyle w:val="Telobesedila"/>
        <w:ind w:right="115"/>
        <w:jc w:val="both"/>
      </w:pPr>
      <w:r>
        <w:t>Ponudnik se zavezuje, da se najkasneje ob izteku pogodbe prekinejo vse</w:t>
      </w:r>
      <w:r>
        <w:rPr>
          <w:spacing w:val="-2"/>
        </w:rPr>
        <w:t xml:space="preserve"> </w:t>
      </w:r>
      <w:r>
        <w:t>obveznosti,</w:t>
      </w:r>
      <w:r>
        <w:rPr>
          <w:spacing w:val="-3"/>
        </w:rPr>
        <w:t xml:space="preserve"> </w:t>
      </w:r>
      <w:r>
        <w:t>ki bi nastale</w:t>
      </w:r>
      <w:r>
        <w:rPr>
          <w:spacing w:val="-2"/>
        </w:rPr>
        <w:t xml:space="preserve"> </w:t>
      </w:r>
      <w:r>
        <w:t>v zvezi</w:t>
      </w:r>
      <w:r>
        <w:rPr>
          <w:spacing w:val="-1"/>
        </w:rPr>
        <w:t xml:space="preserve"> </w:t>
      </w:r>
      <w:r>
        <w:t>s to pogodbo,</w:t>
      </w:r>
      <w:r>
        <w:rPr>
          <w:spacing w:val="-2"/>
        </w:rPr>
        <w:t xml:space="preserve"> </w:t>
      </w:r>
      <w:r>
        <w:t>in</w:t>
      </w:r>
      <w:r>
        <w:rPr>
          <w:spacing w:val="-2"/>
        </w:rPr>
        <w:t xml:space="preserve"> </w:t>
      </w:r>
      <w:r>
        <w:t>sicer</w:t>
      </w:r>
      <w:r>
        <w:rPr>
          <w:spacing w:val="-1"/>
        </w:rPr>
        <w:t xml:space="preserve"> </w:t>
      </w:r>
      <w:r>
        <w:t>brez kakršnihkoli odškodninskih zahtevkov ali drugih negativnih</w:t>
      </w:r>
      <w:r>
        <w:rPr>
          <w:spacing w:val="-2"/>
        </w:rPr>
        <w:t xml:space="preserve"> </w:t>
      </w:r>
      <w:r>
        <w:t>posledic za naročnika.</w:t>
      </w:r>
    </w:p>
    <w:p w14:paraId="25FB6E17" w14:textId="77777777" w:rsidR="008D1366" w:rsidRDefault="008D1366">
      <w:pPr>
        <w:pStyle w:val="Telobesedila"/>
        <w:spacing w:before="2"/>
        <w:ind w:left="0"/>
      </w:pPr>
    </w:p>
    <w:p w14:paraId="39BB202E" w14:textId="77777777" w:rsidR="008D1366" w:rsidRDefault="00000000">
      <w:pPr>
        <w:pStyle w:val="Telobesedila"/>
        <w:jc w:val="both"/>
      </w:pPr>
      <w:r>
        <w:t>Morebitni</w:t>
      </w:r>
      <w:r>
        <w:rPr>
          <w:spacing w:val="-6"/>
        </w:rPr>
        <w:t xml:space="preserve"> </w:t>
      </w:r>
      <w:r>
        <w:t>aneksi</w:t>
      </w:r>
      <w:r>
        <w:rPr>
          <w:spacing w:val="-6"/>
        </w:rPr>
        <w:t xml:space="preserve"> </w:t>
      </w:r>
      <w:r>
        <w:t>k</w:t>
      </w:r>
      <w:r>
        <w:rPr>
          <w:spacing w:val="-5"/>
        </w:rPr>
        <w:t xml:space="preserve"> </w:t>
      </w:r>
      <w:r>
        <w:t>sporazumu</w:t>
      </w:r>
      <w:r>
        <w:rPr>
          <w:spacing w:val="-6"/>
        </w:rPr>
        <w:t xml:space="preserve"> </w:t>
      </w:r>
      <w:r>
        <w:t>so</w:t>
      </w:r>
      <w:r>
        <w:rPr>
          <w:spacing w:val="-5"/>
        </w:rPr>
        <w:t xml:space="preserve"> </w:t>
      </w:r>
      <w:r>
        <w:t>veljavni</w:t>
      </w:r>
      <w:r>
        <w:rPr>
          <w:spacing w:val="-5"/>
        </w:rPr>
        <w:t xml:space="preserve"> </w:t>
      </w:r>
      <w:r>
        <w:t>le,</w:t>
      </w:r>
      <w:r>
        <w:rPr>
          <w:spacing w:val="-5"/>
        </w:rPr>
        <w:t xml:space="preserve"> </w:t>
      </w:r>
      <w:r>
        <w:t>če</w:t>
      </w:r>
      <w:r>
        <w:rPr>
          <w:spacing w:val="-7"/>
        </w:rPr>
        <w:t xml:space="preserve"> </w:t>
      </w:r>
      <w:r>
        <w:t>so</w:t>
      </w:r>
      <w:r>
        <w:rPr>
          <w:spacing w:val="-5"/>
        </w:rPr>
        <w:t xml:space="preserve"> </w:t>
      </w:r>
      <w:r>
        <w:t>sklenjeni</w:t>
      </w:r>
      <w:r>
        <w:rPr>
          <w:spacing w:val="-5"/>
        </w:rPr>
        <w:t xml:space="preserve"> </w:t>
      </w:r>
      <w:r>
        <w:t>v</w:t>
      </w:r>
      <w:r>
        <w:rPr>
          <w:spacing w:val="-5"/>
        </w:rPr>
        <w:t xml:space="preserve"> </w:t>
      </w:r>
      <w:r>
        <w:t>pisni</w:t>
      </w:r>
      <w:r>
        <w:rPr>
          <w:spacing w:val="-5"/>
        </w:rPr>
        <w:t xml:space="preserve"> </w:t>
      </w:r>
      <w:r>
        <w:rPr>
          <w:spacing w:val="-2"/>
        </w:rPr>
        <w:t>obliki.</w:t>
      </w:r>
    </w:p>
    <w:p w14:paraId="5ACE448C" w14:textId="6F245D42" w:rsidR="008D1366" w:rsidRDefault="00000000">
      <w:pPr>
        <w:pStyle w:val="Telobesedila"/>
        <w:spacing w:before="231"/>
        <w:jc w:val="both"/>
      </w:pPr>
      <w:r>
        <w:t>Morebitne</w:t>
      </w:r>
      <w:r>
        <w:rPr>
          <w:spacing w:val="-8"/>
        </w:rPr>
        <w:t xml:space="preserve"> </w:t>
      </w:r>
      <w:r>
        <w:t>spore</w:t>
      </w:r>
      <w:r>
        <w:rPr>
          <w:spacing w:val="-7"/>
        </w:rPr>
        <w:t xml:space="preserve"> </w:t>
      </w:r>
      <w:r>
        <w:t>presoja</w:t>
      </w:r>
      <w:r>
        <w:rPr>
          <w:spacing w:val="-6"/>
        </w:rPr>
        <w:t xml:space="preserve"> </w:t>
      </w:r>
      <w:r>
        <w:t>stvarno</w:t>
      </w:r>
      <w:r>
        <w:rPr>
          <w:spacing w:val="-6"/>
        </w:rPr>
        <w:t xml:space="preserve"> </w:t>
      </w:r>
      <w:r>
        <w:t>pristojno</w:t>
      </w:r>
      <w:r>
        <w:rPr>
          <w:spacing w:val="-6"/>
        </w:rPr>
        <w:t xml:space="preserve"> </w:t>
      </w:r>
      <w:r>
        <w:t>sodišče</w:t>
      </w:r>
      <w:r>
        <w:rPr>
          <w:spacing w:val="-7"/>
        </w:rPr>
        <w:t xml:space="preserve"> </w:t>
      </w:r>
      <w:r>
        <w:t>v</w:t>
      </w:r>
      <w:r>
        <w:rPr>
          <w:spacing w:val="-6"/>
        </w:rPr>
        <w:t xml:space="preserve"> </w:t>
      </w:r>
      <w:r w:rsidR="009103AE">
        <w:t>M.Soboti</w:t>
      </w:r>
      <w:r>
        <w:t>,</w:t>
      </w:r>
      <w:r>
        <w:rPr>
          <w:spacing w:val="-8"/>
        </w:rPr>
        <w:t xml:space="preserve"> </w:t>
      </w:r>
      <w:r>
        <w:t>ki</w:t>
      </w:r>
      <w:r>
        <w:rPr>
          <w:spacing w:val="-6"/>
        </w:rPr>
        <w:t xml:space="preserve"> </w:t>
      </w:r>
      <w:r>
        <w:t>presoja</w:t>
      </w:r>
      <w:r>
        <w:rPr>
          <w:spacing w:val="-6"/>
        </w:rPr>
        <w:t xml:space="preserve"> </w:t>
      </w:r>
      <w:r>
        <w:t>po</w:t>
      </w:r>
      <w:r>
        <w:rPr>
          <w:spacing w:val="-7"/>
        </w:rPr>
        <w:t xml:space="preserve"> </w:t>
      </w:r>
      <w:r>
        <w:t>slovenskem</w:t>
      </w:r>
      <w:r>
        <w:rPr>
          <w:spacing w:val="-7"/>
        </w:rPr>
        <w:t xml:space="preserve"> </w:t>
      </w:r>
      <w:r>
        <w:rPr>
          <w:spacing w:val="-2"/>
        </w:rPr>
        <w:t>pravu.</w:t>
      </w:r>
    </w:p>
    <w:p w14:paraId="3628A5C6" w14:textId="77777777" w:rsidR="008D1366" w:rsidRDefault="008D1366">
      <w:pPr>
        <w:pStyle w:val="Telobesedila"/>
        <w:spacing w:before="1"/>
        <w:ind w:left="0"/>
      </w:pPr>
    </w:p>
    <w:p w14:paraId="506C5A85" w14:textId="77777777" w:rsidR="008D1366" w:rsidRDefault="00000000">
      <w:pPr>
        <w:pStyle w:val="Telobesedila"/>
        <w:spacing w:line="231" w:lineRule="exact"/>
        <w:jc w:val="both"/>
      </w:pPr>
      <w:r>
        <w:t>Okvirni</w:t>
      </w:r>
      <w:r>
        <w:rPr>
          <w:spacing w:val="49"/>
        </w:rPr>
        <w:t xml:space="preserve"> </w:t>
      </w:r>
      <w:r>
        <w:t>sporazum</w:t>
      </w:r>
      <w:r>
        <w:rPr>
          <w:spacing w:val="50"/>
        </w:rPr>
        <w:t xml:space="preserve"> </w:t>
      </w:r>
      <w:r>
        <w:t>je</w:t>
      </w:r>
      <w:r>
        <w:rPr>
          <w:spacing w:val="50"/>
        </w:rPr>
        <w:t xml:space="preserve"> </w:t>
      </w:r>
      <w:r>
        <w:t>sestavljen</w:t>
      </w:r>
      <w:r>
        <w:rPr>
          <w:spacing w:val="48"/>
        </w:rPr>
        <w:t xml:space="preserve"> </w:t>
      </w:r>
      <w:r>
        <w:t>v</w:t>
      </w:r>
      <w:r>
        <w:rPr>
          <w:spacing w:val="54"/>
        </w:rPr>
        <w:t xml:space="preserve"> </w:t>
      </w:r>
      <w:r>
        <w:t>……………</w:t>
      </w:r>
      <w:r>
        <w:rPr>
          <w:spacing w:val="50"/>
        </w:rPr>
        <w:t xml:space="preserve"> </w:t>
      </w:r>
      <w:r>
        <w:t>enakovrednih</w:t>
      </w:r>
      <w:r>
        <w:rPr>
          <w:spacing w:val="48"/>
        </w:rPr>
        <w:t xml:space="preserve"> </w:t>
      </w:r>
      <w:r>
        <w:t>izvodih,</w:t>
      </w:r>
      <w:r>
        <w:rPr>
          <w:spacing w:val="49"/>
        </w:rPr>
        <w:t xml:space="preserve"> </w:t>
      </w:r>
      <w:r>
        <w:t>od</w:t>
      </w:r>
      <w:r>
        <w:rPr>
          <w:spacing w:val="49"/>
        </w:rPr>
        <w:t xml:space="preserve"> </w:t>
      </w:r>
      <w:r>
        <w:t>katerih</w:t>
      </w:r>
      <w:r>
        <w:rPr>
          <w:spacing w:val="51"/>
        </w:rPr>
        <w:t xml:space="preserve"> </w:t>
      </w:r>
      <w:r>
        <w:t>prejme</w:t>
      </w:r>
      <w:r>
        <w:rPr>
          <w:spacing w:val="50"/>
        </w:rPr>
        <w:t xml:space="preserve"> </w:t>
      </w:r>
      <w:r>
        <w:t>vsak</w:t>
      </w:r>
      <w:r>
        <w:rPr>
          <w:spacing w:val="50"/>
        </w:rPr>
        <w:t xml:space="preserve"> </w:t>
      </w:r>
      <w:r>
        <w:rPr>
          <w:spacing w:val="-2"/>
        </w:rPr>
        <w:t>pogodbenik</w:t>
      </w:r>
    </w:p>
    <w:p w14:paraId="67D985FE" w14:textId="77777777" w:rsidR="008D1366" w:rsidRDefault="00000000">
      <w:pPr>
        <w:pStyle w:val="Telobesedila"/>
        <w:spacing w:line="231" w:lineRule="exact"/>
        <w:jc w:val="both"/>
      </w:pPr>
      <w:r>
        <w:t>…</w:t>
      </w:r>
      <w:r>
        <w:rPr>
          <w:rFonts w:ascii="Times New Roman" w:hAnsi="Times New Roman"/>
          <w:spacing w:val="67"/>
          <w:w w:val="150"/>
        </w:rPr>
        <w:t xml:space="preserve">    </w:t>
      </w:r>
      <w:r>
        <w:rPr>
          <w:spacing w:val="-2"/>
        </w:rPr>
        <w:t>izvoda.</w:t>
      </w:r>
    </w:p>
    <w:p w14:paraId="1EF64DC6" w14:textId="77777777" w:rsidR="008D1366" w:rsidRDefault="008D1366">
      <w:pPr>
        <w:pStyle w:val="Telobesedila"/>
        <w:spacing w:before="1"/>
        <w:ind w:left="0"/>
      </w:pPr>
    </w:p>
    <w:p w14:paraId="5F07EF2E" w14:textId="77777777" w:rsidR="009103AE" w:rsidRDefault="009103AE">
      <w:pPr>
        <w:pStyle w:val="Telobesedila"/>
        <w:spacing w:before="1"/>
        <w:ind w:left="0"/>
      </w:pPr>
    </w:p>
    <w:p w14:paraId="6A125901" w14:textId="77777777" w:rsidR="008D1366" w:rsidRDefault="00000000">
      <w:pPr>
        <w:pStyle w:val="Telobesedila"/>
        <w:tabs>
          <w:tab w:val="left" w:pos="6495"/>
        </w:tabs>
        <w:jc w:val="both"/>
      </w:pPr>
      <w:r>
        <w:rPr>
          <w:spacing w:val="-2"/>
        </w:rPr>
        <w:t>Naročniki:</w:t>
      </w:r>
      <w:r>
        <w:tab/>
      </w:r>
      <w:r>
        <w:rPr>
          <w:spacing w:val="-2"/>
        </w:rPr>
        <w:t>Ponudnik:</w:t>
      </w:r>
    </w:p>
    <w:p w14:paraId="5CED5E6B" w14:textId="77777777" w:rsidR="008D1366" w:rsidRDefault="00000000">
      <w:pPr>
        <w:pStyle w:val="Telobesedila"/>
        <w:spacing w:before="9"/>
        <w:ind w:left="0"/>
        <w:rPr>
          <w:sz w:val="15"/>
        </w:rPr>
      </w:pPr>
      <w:r>
        <w:rPr>
          <w:noProof/>
        </w:rPr>
        <mc:AlternateContent>
          <mc:Choice Requires="wps">
            <w:drawing>
              <wp:anchor distT="0" distB="0" distL="0" distR="0" simplePos="0" relativeHeight="487587840" behindDoc="1" locked="0" layoutInCell="1" allowOverlap="1" wp14:anchorId="48ADC6CF" wp14:editId="4DB0E218">
                <wp:simplePos x="0" y="0"/>
                <wp:positionH relativeFrom="page">
                  <wp:posOffset>3420490</wp:posOffset>
                </wp:positionH>
                <wp:positionV relativeFrom="paragraph">
                  <wp:posOffset>131834</wp:posOffset>
                </wp:positionV>
                <wp:extent cx="93218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2180" cy="1270"/>
                        </a:xfrm>
                        <a:custGeom>
                          <a:avLst/>
                          <a:gdLst/>
                          <a:ahLst/>
                          <a:cxnLst/>
                          <a:rect l="l" t="t" r="r" b="b"/>
                          <a:pathLst>
                            <a:path w="932180">
                              <a:moveTo>
                                <a:pt x="0" y="0"/>
                              </a:moveTo>
                              <a:lnTo>
                                <a:pt x="932045"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371E33" id="Graphic 5" o:spid="_x0000_s1026" style="position:absolute;margin-left:269.35pt;margin-top:10.4pt;width:73.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932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0trEwIAAFgEAAAOAAAAZHJzL2Uyb0RvYy54bWysVMFu2zAMvQ/YPwi6L06yrU2NOMXQoMOA&#10;oivQDDsrshwbk0WNVOLk70fJsZt2t2E+CJT4RD7yUV7eHlsrDgapAVfI2WQqhXEaysbtCvljc/9h&#10;IQUF5UplwZlCngzJ29X7d8vO52YONdjSoOAgjvLOF7IOwedZRro2raIJeOPYWQG2KvAWd1mJquPo&#10;rc3m0+lV1gGWHkEbIj5d9065SvGryujwvarIBGELydxCWjGt27hmq6XKd6h83egzDfUPLFrVOE46&#10;hlqroMQem79CtY1GIKjCREObQVU12qQauJrZ9E01z7XyJtXCzSE/ton+X1j9eHj2Txipk38A/Yu4&#10;I1nnKR89cUNnzLHCNmKZuDimLp7GLppjEJoPbz7OZwvutWbXbH6depypfLiq9xS+Gkhh1OGBQi9B&#10;OViqHix9dIOJLGSU0CYJgxQsIUrBEm57Cb0K8V7kFk3RjTziUQsHs4HkDG94M7MXr3WXKC5k+umz&#10;FEOJDO0BbMQk3KjeSInZvizNusjh+uZqkeaCwDblfWNtJEG4295ZFAcVpzJ9sQqO8ArmkcJaUd3j&#10;kusMs+4sUq9LVGgL5ekJRcejXEj6vVdopLDfHM9KnPvBwMHYDgYGewfpdaT+cM7N8adCL2L6QgaW&#10;9RGGSVT5IFksfcTGmw6+7ANUTdQzDVDP6Lzh8U0Fnp9afB+X+4R6+SGs/gAAAP//AwBQSwMEFAAG&#10;AAgAAAAhAMwke7LgAAAACQEAAA8AAABkcnMvZG93bnJldi54bWxMj8FOwzAMhu9IvENkJC4TS7bR&#10;UZWm04oE4sKBjQPcvMa0FU1SNWlX3h5zgqPtT7+/P9/NthMTDaH1TsNqqUCQq7xpXa3h7fh4k4II&#10;EZ3BzjvS8E0BdsXlRY6Z8Wf3StMh1oJDXMhQQxNjn0kZqoYshqXvyfHt0w8WI49DLc2AZw63nVwr&#10;tZUWW8cfGuzpoaHq6zBaDaGSm/cPHOWifCmf9sdycfs8jVpfX837exCR5vgHw68+q0PBTic/OhNE&#10;pyHZpHeMalgrrsDANk0SECderBTIIpf/GxQ/AAAA//8DAFBLAQItABQABgAIAAAAIQC2gziS/gAA&#10;AOEBAAATAAAAAAAAAAAAAAAAAAAAAABbQ29udGVudF9UeXBlc10ueG1sUEsBAi0AFAAGAAgAAAAh&#10;ADj9If/WAAAAlAEAAAsAAAAAAAAAAAAAAAAALwEAAF9yZWxzLy5yZWxzUEsBAi0AFAAGAAgAAAAh&#10;AC47S2sTAgAAWAQAAA4AAAAAAAAAAAAAAAAALgIAAGRycy9lMm9Eb2MueG1sUEsBAi0AFAAGAAgA&#10;AAAhAMwke7LgAAAACQEAAA8AAAAAAAAAAAAAAAAAbQQAAGRycy9kb3ducmV2LnhtbFBLBQYAAAAA&#10;BAAEAPMAAAB6BQAAAAA=&#10;" path="m,l932045,e" filled="f" strokeweight=".22133mm">
                <v:path arrowok="t"/>
                <w10:wrap type="topAndBottom" anchorx="page"/>
              </v:shape>
            </w:pict>
          </mc:Fallback>
        </mc:AlternateContent>
      </w:r>
    </w:p>
    <w:p w14:paraId="194C0DA8" w14:textId="77777777" w:rsidR="008D1366" w:rsidRDefault="008D1366">
      <w:pPr>
        <w:pStyle w:val="Telobesedila"/>
        <w:spacing w:before="18"/>
        <w:ind w:left="0"/>
      </w:pPr>
    </w:p>
    <w:p w14:paraId="15B4B742" w14:textId="579D2D80" w:rsidR="008D1366" w:rsidRDefault="00000000">
      <w:pPr>
        <w:pStyle w:val="Telobesedila"/>
        <w:tabs>
          <w:tab w:val="left" w:pos="1531"/>
          <w:tab w:val="left" w:pos="2320"/>
          <w:tab w:val="left" w:pos="6495"/>
          <w:tab w:val="left" w:pos="7360"/>
        </w:tabs>
      </w:pPr>
      <w:r>
        <w:t>V</w:t>
      </w:r>
      <w:r>
        <w:rPr>
          <w:spacing w:val="-6"/>
        </w:rPr>
        <w:t xml:space="preserve"> </w:t>
      </w:r>
      <w:r w:rsidR="009103AE">
        <w:t>M.Soboti</w:t>
      </w:r>
      <w:r>
        <w:t>,</w:t>
      </w:r>
      <w:r>
        <w:rPr>
          <w:spacing w:val="-4"/>
        </w:rPr>
        <w:t xml:space="preserve"> </w:t>
      </w:r>
      <w:r>
        <w:rPr>
          <w:spacing w:val="-5"/>
        </w:rPr>
        <w:t>dne</w:t>
      </w:r>
      <w:r>
        <w:tab/>
      </w:r>
      <w:r>
        <w:rPr>
          <w:u w:val="single"/>
        </w:rPr>
        <w:tab/>
      </w:r>
      <w:r>
        <w:tab/>
        <w:t xml:space="preserve">V/na </w:t>
      </w:r>
      <w:r>
        <w:rPr>
          <w:u w:val="single"/>
        </w:rPr>
        <w:tab/>
      </w:r>
      <w:r>
        <w:t>,</w:t>
      </w:r>
      <w:r>
        <w:rPr>
          <w:spacing w:val="-3"/>
        </w:rPr>
        <w:t xml:space="preserve"> </w:t>
      </w:r>
      <w:r>
        <w:rPr>
          <w:spacing w:val="-5"/>
        </w:rPr>
        <w:t>dne</w:t>
      </w:r>
    </w:p>
    <w:p w14:paraId="50E70E8E" w14:textId="77777777" w:rsidR="008D1366" w:rsidRDefault="008D1366">
      <w:pPr>
        <w:pStyle w:val="Telobesedila"/>
        <w:spacing w:before="1"/>
        <w:ind w:left="0"/>
      </w:pPr>
    </w:p>
    <w:p w14:paraId="4B264489" w14:textId="0A7A81BB" w:rsidR="008D1366" w:rsidRPr="009103AE" w:rsidRDefault="00000000" w:rsidP="009103AE">
      <w:pPr>
        <w:pStyle w:val="Telobesedila"/>
        <w:tabs>
          <w:tab w:val="left" w:pos="6495"/>
        </w:tabs>
        <w:rPr>
          <w:spacing w:val="-2"/>
        </w:rPr>
      </w:pPr>
      <w:r>
        <w:rPr>
          <w:spacing w:val="-2"/>
        </w:rPr>
        <w:t>Podpisnik:</w:t>
      </w:r>
      <w:r w:rsidR="009103AE">
        <w:rPr>
          <w:spacing w:val="-2"/>
        </w:rPr>
        <w:tab/>
      </w:r>
      <w:r>
        <w:rPr>
          <w:spacing w:val="-2"/>
        </w:rPr>
        <w:t>Podpisnik:</w:t>
      </w:r>
    </w:p>
    <w:p w14:paraId="16202BA4" w14:textId="469405EF" w:rsidR="008D1366" w:rsidRDefault="00000000">
      <w:pPr>
        <w:pStyle w:val="Telobesedila"/>
        <w:spacing w:before="1"/>
      </w:pPr>
      <w:r>
        <w:rPr>
          <w:noProof/>
        </w:rPr>
        <mc:AlternateContent>
          <mc:Choice Requires="wps">
            <w:drawing>
              <wp:anchor distT="0" distB="0" distL="0" distR="0" simplePos="0" relativeHeight="15729152" behindDoc="0" locked="0" layoutInCell="1" allowOverlap="1" wp14:anchorId="15DE85F8" wp14:editId="14C62701">
                <wp:simplePos x="0" y="0"/>
                <wp:positionH relativeFrom="page">
                  <wp:posOffset>4772533</wp:posOffset>
                </wp:positionH>
                <wp:positionV relativeFrom="paragraph">
                  <wp:posOffset>131710</wp:posOffset>
                </wp:positionV>
                <wp:extent cx="93408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4085" cy="1270"/>
                        </a:xfrm>
                        <a:custGeom>
                          <a:avLst/>
                          <a:gdLst/>
                          <a:ahLst/>
                          <a:cxnLst/>
                          <a:rect l="l" t="t" r="r" b="b"/>
                          <a:pathLst>
                            <a:path w="934085">
                              <a:moveTo>
                                <a:pt x="0" y="0"/>
                              </a:moveTo>
                              <a:lnTo>
                                <a:pt x="93357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FDED33" id="Graphic 6" o:spid="_x0000_s1026" style="position:absolute;margin-left:375.8pt;margin-top:10.35pt;width:73.5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9340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S5FFQIAAFgEAAAOAAAAZHJzL2Uyb0RvYy54bWysVE1v2zAMvQ/YfxB0X5yPtUmMOMXQoMOA&#10;oivQDDsrshwbk0WNUmLn34+SP5p2t2E+CJT4RD7yUd7ctbVmZ4WuApPx2WTKmTIS8socM/5j//Bp&#10;xZnzwuRCg1EZvyjH77YfP2wam6o5lKBzhYyCGJc2NuOl9zZNEidLVQs3AasMOQvAWnja4jHJUTQU&#10;vdbJfDq9TRrA3CJI5Ryd7jon38b4RaGk/14UTnmmM07cfFwxroewJtuNSI8obFnJnob4Bxa1qAwl&#10;HUPthBfshNVfoepKIjgo/ERCnUBRVFLFGqia2fRdNS+lsCrWQs1xdmyT+39h5dP5xT5joO7sI8hf&#10;jjqSNNaloydsXI9pC6wDloizNnbxMnZRtZ5JOlwvPk9XN5xJcs3my9jjRKTDVXly/quCGEacH53v&#10;JMgHS5SDJVszmEhCBgl1lNBzRhIiZyThoZPQCh/uBW7BZM3IIxzVcFZ7iE7/jjcxe/Vqc41aLxY3&#10;S5rfoUSCdgAyQhJqVGfExGRfl6ZN4LBc367iXDjQVf5QaR1IODwe7jWyswhTGb9QBUV4A7Po/E64&#10;ssNFVw/Tphep0yUodID88oysoVHOuPt9Eqg4098MzUqY+8HAwTgMBnp9D/F1xP5Qzn37U6BlIX3G&#10;Pcn6BMMkinSQLJQ+YsNNA19OHooq6BkHqGPUb2h8Y4H9Uwvv43ofUa8/hO0fAAAA//8DAFBLAwQU&#10;AAYACAAAACEAsyrLJNwAAAAJAQAADwAAAGRycy9kb3ducmV2LnhtbEyPy07DMBBF90j8gzVI7Kjd&#10;ojaPxql4iA+gdJPdJB5il9iOYrdN/x53Bbt5HN05U+1mO7AzTcF4J2G5EMDIdV4Z10s4fH085cBC&#10;RKdw8I4kXCnArr6/q7BU/uI+6byPPUshLpQoQcc4lpyHTpPFsPAjubT79pPFmNqp52rCSwq3A18J&#10;seEWjUsXNI70pqn72Z+shFfTPheZt8fmKprD/G7W2mMj5ePD/LIFFmmOfzDc9JM61Mmp9SenAhsk&#10;ZOvlJqESViIDloC8yFPR3gYF8Lri/z+ofwEAAP//AwBQSwECLQAUAAYACAAAACEAtoM4kv4AAADh&#10;AQAAEwAAAAAAAAAAAAAAAAAAAAAAW0NvbnRlbnRfVHlwZXNdLnhtbFBLAQItABQABgAIAAAAIQA4&#10;/SH/1gAAAJQBAAALAAAAAAAAAAAAAAAAAC8BAABfcmVscy8ucmVsc1BLAQItABQABgAIAAAAIQDD&#10;5S5FFQIAAFgEAAAOAAAAAAAAAAAAAAAAAC4CAABkcnMvZTJvRG9jLnhtbFBLAQItABQABgAIAAAA&#10;IQCzKssk3AAAAAkBAAAPAAAAAAAAAAAAAAAAAG8EAABkcnMvZG93bnJldi54bWxQSwUGAAAAAAQA&#10;BADzAAAAeAUAAAAA&#10;" path="m,l933578,e" filled="f" strokeweight=".22133mm">
                <v:path arrowok="t"/>
                <w10:wrap anchorx="page"/>
              </v:shape>
            </w:pict>
          </mc:Fallback>
        </mc:AlternateContent>
      </w:r>
      <w:r w:rsidR="009103AE">
        <w:t>Damjan Anželj, mag.jav.upr.</w:t>
      </w:r>
    </w:p>
    <w:p w14:paraId="241E01BB" w14:textId="4CBA9959" w:rsidR="009103AE" w:rsidRDefault="009103AE">
      <w:pPr>
        <w:pStyle w:val="Telobesedila"/>
        <w:spacing w:before="1"/>
      </w:pPr>
      <w:r>
        <w:t>župan</w:t>
      </w:r>
    </w:p>
    <w:p w14:paraId="6B36ED52" w14:textId="77777777" w:rsidR="008D1366" w:rsidRDefault="008D1366">
      <w:pPr>
        <w:pStyle w:val="Telobesedila"/>
        <w:ind w:left="0"/>
      </w:pPr>
    </w:p>
    <w:p w14:paraId="353B4C37" w14:textId="77777777" w:rsidR="008D1366" w:rsidRDefault="008D1366">
      <w:pPr>
        <w:pStyle w:val="Telobesedila"/>
        <w:ind w:left="0"/>
      </w:pPr>
    </w:p>
    <w:p w14:paraId="4182E2F8" w14:textId="06578A36" w:rsidR="009103AE" w:rsidRDefault="00000000">
      <w:pPr>
        <w:pStyle w:val="Telobesedila"/>
        <w:ind w:right="6845"/>
      </w:pPr>
      <w:r>
        <w:t>Št.</w:t>
      </w:r>
      <w:r>
        <w:rPr>
          <w:spacing w:val="-10"/>
        </w:rPr>
        <w:t xml:space="preserve"> </w:t>
      </w:r>
      <w:r>
        <w:t>zadeve</w:t>
      </w:r>
      <w:r>
        <w:rPr>
          <w:spacing w:val="-9"/>
        </w:rPr>
        <w:t xml:space="preserve"> </w:t>
      </w:r>
      <w:r>
        <w:t>(MO</w:t>
      </w:r>
      <w:r w:rsidR="009103AE">
        <w:t xml:space="preserve"> MS</w:t>
      </w:r>
      <w:r>
        <w:t>):</w:t>
      </w:r>
      <w:r w:rsidR="009103AE">
        <w:t>____________</w:t>
      </w:r>
    </w:p>
    <w:p w14:paraId="5771ED69" w14:textId="1C052F88" w:rsidR="008D1366" w:rsidRDefault="009103AE">
      <w:pPr>
        <w:pStyle w:val="Telobesedila"/>
        <w:ind w:right="6845"/>
      </w:pPr>
      <w:r>
        <w:t>E.Št.:___________</w:t>
      </w:r>
      <w:r w:rsidR="00000000">
        <w:rPr>
          <w:spacing w:val="-11"/>
        </w:rPr>
        <w:t xml:space="preserve"> </w:t>
      </w:r>
    </w:p>
    <w:sectPr w:rsidR="008D1366">
      <w:pgSz w:w="11910" w:h="16840"/>
      <w:pgMar w:top="1540" w:right="1020" w:bottom="940" w:left="1020" w:header="1132" w:footer="7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3725" w14:textId="77777777" w:rsidR="009542C6" w:rsidRDefault="009542C6">
      <w:r>
        <w:separator/>
      </w:r>
    </w:p>
  </w:endnote>
  <w:endnote w:type="continuationSeparator" w:id="0">
    <w:p w14:paraId="2517BA05" w14:textId="77777777" w:rsidR="009542C6" w:rsidRDefault="00954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92D4" w14:textId="77777777" w:rsidR="008D1366" w:rsidRDefault="00000000">
    <w:pPr>
      <w:pStyle w:val="Telobesedila"/>
      <w:spacing w:line="14" w:lineRule="auto"/>
      <w:ind w:left="0"/>
    </w:pPr>
    <w:r>
      <w:rPr>
        <w:noProof/>
      </w:rPr>
      <mc:AlternateContent>
        <mc:Choice Requires="wps">
          <w:drawing>
            <wp:anchor distT="0" distB="0" distL="0" distR="0" simplePos="0" relativeHeight="487380992" behindDoc="1" locked="0" layoutInCell="1" allowOverlap="1" wp14:anchorId="45643FAC" wp14:editId="31EB8486">
              <wp:simplePos x="0" y="0"/>
              <wp:positionH relativeFrom="page">
                <wp:posOffset>719632</wp:posOffset>
              </wp:positionH>
              <wp:positionV relativeFrom="page">
                <wp:posOffset>10084307</wp:posOffset>
              </wp:positionV>
              <wp:extent cx="6122035" cy="190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1905"/>
                      </a:xfrm>
                      <a:custGeom>
                        <a:avLst/>
                        <a:gdLst/>
                        <a:ahLst/>
                        <a:cxnLst/>
                        <a:rect l="l" t="t" r="r" b="b"/>
                        <a:pathLst>
                          <a:path w="6122035" h="1905">
                            <a:moveTo>
                              <a:pt x="6121654" y="0"/>
                            </a:moveTo>
                            <a:lnTo>
                              <a:pt x="0" y="0"/>
                            </a:lnTo>
                            <a:lnTo>
                              <a:pt x="0" y="1523"/>
                            </a:lnTo>
                            <a:lnTo>
                              <a:pt x="6121654" y="1523"/>
                            </a:lnTo>
                            <a:lnTo>
                              <a:pt x="61216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703AE8" id="Graphic 3" o:spid="_x0000_s1026" style="position:absolute;margin-left:56.65pt;margin-top:794.05pt;width:482.05pt;height:.15pt;z-index:-15935488;visibility:visible;mso-wrap-style:square;mso-wrap-distance-left:0;mso-wrap-distance-top:0;mso-wrap-distance-right:0;mso-wrap-distance-bottom:0;mso-position-horizontal:absolute;mso-position-horizontal-relative:page;mso-position-vertical:absolute;mso-position-vertical-relative:page;v-text-anchor:top" coordsize="6122035,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WkIwIAAL0EAAAOAAAAZHJzL2Uyb0RvYy54bWysVMFu2zAMvQ/YPwi6L7bTJdiMOMXQosOA&#10;oivQDDsrshwbk0VNVOLk70fJVmpspw3zQabMJ+rxkfTm9txrdlIOOzAVLxY5Z8pIqDtzqPi33cO7&#10;D5yhF6YWGoyq+EUhv92+fbMZbKmW0IKulWMUxGA52Iq33tsyy1C2qhe4AKsMORtwvfC0dYesdmKg&#10;6L3Olnm+zgZwtXUgFSJ9vR+dfBvjN42S/mvToPJMV5y4+bi6uO7Dmm03ojw4YdtOTjTEP7DoRWfo&#10;0muoe+EFO7ruj1B9Jx0gNH4hoc+gaTqpYg6UTZH/ls1LK6yKuZA4aK8y4f8LK59OL/bZBepoH0H+&#10;QFIkGyyWV0/Y4IQ5N64PWCLOzlHFy1VFdfZM0sd1sVzmNyvOJPmKj/kqiJyJMp2VR/SfFcQ44vSI&#10;fqxBnSzRJkueTTIdVTLUUMcaes6oho4zquF+rKEVPpwL5ILJhhmRduIRnD2c1A4izIcUiG2xXr3n&#10;LCVCTF8x2syx1EAzVPKlt43xRkyxWt5MaSd3eo+w+bV/BY4tSxxTOKkB1ShwyDsqfdWCcHO1EXRX&#10;P3Rah/TRHfZ32rGTCKMRn4nxDBY7YSx+aIM91Jdnxwaal4rjz6NwijP9xVBDhuFKhkvGPhnO6zuI&#10;IxiVd+h35+/CWWbJrLin3nmC1O6iTG1B/ANgxIaTBj4dPTRd6JnIbWQ0bWhGYv7TPIchnO8j6vWv&#10;s/0FAAD//wMAUEsDBBQABgAIAAAAIQB/j92Y4gAAAA4BAAAPAAAAZHJzL2Rvd25yZXYueG1sTI/B&#10;TsMwEETvSPyDtUhcELWTFBJCnIoiIThC2kO5ubFJIuJ1FDtt+vdsxQFuO7uj2TfFarY9O5jRdw4l&#10;RAsBzGDtdIeNhO3m5TYD5oNCrXqHRsLJeFiVlxeFyrU74oc5VKFhFII+VxLaEIacc1+3xiq/cINB&#10;un250apAcmy4HtWRwm3PYyHuuVUd0odWDea5NfV3NVkJr/Epee+mKn1I3sQ6xLtpt/68kfL6an56&#10;BBbMHP7McMYndCiJae8m1J71pKMkISsNd1kWATtbRJouge1/d0vgZcH/1yh/AAAA//8DAFBLAQIt&#10;ABQABgAIAAAAIQC2gziS/gAAAOEBAAATAAAAAAAAAAAAAAAAAAAAAABbQ29udGVudF9UeXBlc10u&#10;eG1sUEsBAi0AFAAGAAgAAAAhADj9If/WAAAAlAEAAAsAAAAAAAAAAAAAAAAALwEAAF9yZWxzLy5y&#10;ZWxzUEsBAi0AFAAGAAgAAAAhAJAF1aQjAgAAvQQAAA4AAAAAAAAAAAAAAAAALgIAAGRycy9lMm9E&#10;b2MueG1sUEsBAi0AFAAGAAgAAAAhAH+P3ZjiAAAADgEAAA8AAAAAAAAAAAAAAAAAfQQAAGRycy9k&#10;b3ducmV2LnhtbFBLBQYAAAAABAAEAPMAAACMBQAAAAA=&#10;" path="m6121654,l,,,1523r6121654,l6121654,xe" fillcolor="black" stroked="f">
              <v:path arrowok="t"/>
              <w10:wrap anchorx="page" anchory="page"/>
            </v:shape>
          </w:pict>
        </mc:Fallback>
      </mc:AlternateContent>
    </w:r>
    <w:r>
      <w:rPr>
        <w:noProof/>
      </w:rPr>
      <mc:AlternateContent>
        <mc:Choice Requires="wps">
          <w:drawing>
            <wp:anchor distT="0" distB="0" distL="0" distR="0" simplePos="0" relativeHeight="487381504" behindDoc="1" locked="0" layoutInCell="1" allowOverlap="1" wp14:anchorId="3347D6C2" wp14:editId="66068E4A">
              <wp:simplePos x="0" y="0"/>
              <wp:positionH relativeFrom="page">
                <wp:posOffset>5566409</wp:posOffset>
              </wp:positionH>
              <wp:positionV relativeFrom="page">
                <wp:posOffset>10106111</wp:posOffset>
              </wp:positionV>
              <wp:extent cx="641350" cy="1498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350" cy="149860"/>
                      </a:xfrm>
                      <a:prstGeom prst="rect">
                        <a:avLst/>
                      </a:prstGeom>
                    </wps:spPr>
                    <wps:txbx>
                      <w:txbxContent>
                        <w:p w14:paraId="64A3AB58" w14:textId="77777777" w:rsidR="008D1366" w:rsidRDefault="00000000">
                          <w:pPr>
                            <w:spacing w:before="21"/>
                            <w:ind w:left="20"/>
                            <w:rPr>
                              <w:rFonts w:ascii="Verdana"/>
                              <w:sz w:val="16"/>
                            </w:rPr>
                          </w:pPr>
                          <w:r>
                            <w:rPr>
                              <w:rFonts w:ascii="Verdana"/>
                              <w:sz w:val="16"/>
                            </w:rPr>
                            <w:t>Stran</w:t>
                          </w:r>
                          <w:r>
                            <w:rPr>
                              <w:rFonts w:ascii="Verdana"/>
                              <w:spacing w:val="-6"/>
                              <w:sz w:val="16"/>
                            </w:rPr>
                            <w:t xml:space="preserve"> </w:t>
                          </w:r>
                          <w:r>
                            <w:rPr>
                              <w:rFonts w:ascii="Verdana"/>
                              <w:spacing w:val="-4"/>
                              <w:sz w:val="16"/>
                            </w:rPr>
                            <w:fldChar w:fldCharType="begin"/>
                          </w:r>
                          <w:r>
                            <w:rPr>
                              <w:rFonts w:ascii="Verdana"/>
                              <w:spacing w:val="-4"/>
                              <w:sz w:val="16"/>
                            </w:rPr>
                            <w:instrText xml:space="preserve"> PAGE </w:instrText>
                          </w:r>
                          <w:r>
                            <w:rPr>
                              <w:rFonts w:ascii="Verdana"/>
                              <w:spacing w:val="-4"/>
                              <w:sz w:val="16"/>
                            </w:rPr>
                            <w:fldChar w:fldCharType="separate"/>
                          </w:r>
                          <w:r>
                            <w:rPr>
                              <w:rFonts w:ascii="Verdana"/>
                              <w:spacing w:val="-4"/>
                              <w:sz w:val="16"/>
                            </w:rPr>
                            <w:t>10</w:t>
                          </w:r>
                          <w:r>
                            <w:rPr>
                              <w:rFonts w:ascii="Verdana"/>
                              <w:spacing w:val="-4"/>
                              <w:sz w:val="16"/>
                            </w:rPr>
                            <w:fldChar w:fldCharType="end"/>
                          </w:r>
                          <w:r>
                            <w:rPr>
                              <w:rFonts w:ascii="Verdana"/>
                              <w:spacing w:val="-4"/>
                              <w:sz w:val="16"/>
                            </w:rPr>
                            <w:t>/</w:t>
                          </w:r>
                          <w:r>
                            <w:rPr>
                              <w:rFonts w:ascii="Verdana"/>
                              <w:spacing w:val="-4"/>
                              <w:sz w:val="16"/>
                            </w:rPr>
                            <w:fldChar w:fldCharType="begin"/>
                          </w:r>
                          <w:r>
                            <w:rPr>
                              <w:rFonts w:ascii="Verdana"/>
                              <w:spacing w:val="-4"/>
                              <w:sz w:val="16"/>
                            </w:rPr>
                            <w:instrText xml:space="preserve"> NUMPAGES </w:instrText>
                          </w:r>
                          <w:r>
                            <w:rPr>
                              <w:rFonts w:ascii="Verdana"/>
                              <w:spacing w:val="-4"/>
                              <w:sz w:val="16"/>
                            </w:rPr>
                            <w:fldChar w:fldCharType="separate"/>
                          </w:r>
                          <w:r>
                            <w:rPr>
                              <w:rFonts w:ascii="Verdana"/>
                              <w:spacing w:val="-4"/>
                              <w:sz w:val="16"/>
                            </w:rPr>
                            <w:t>10</w:t>
                          </w:r>
                          <w:r>
                            <w:rPr>
                              <w:rFonts w:ascii="Verdana"/>
                              <w:spacing w:val="-4"/>
                              <w:sz w:val="16"/>
                            </w:rPr>
                            <w:fldChar w:fldCharType="end"/>
                          </w:r>
                        </w:p>
                      </w:txbxContent>
                    </wps:txbx>
                    <wps:bodyPr wrap="square" lIns="0" tIns="0" rIns="0" bIns="0" rtlCol="0">
                      <a:noAutofit/>
                    </wps:bodyPr>
                  </wps:wsp>
                </a:graphicData>
              </a:graphic>
            </wp:anchor>
          </w:drawing>
        </mc:Choice>
        <mc:Fallback>
          <w:pict>
            <v:shapetype w14:anchorId="3347D6C2" id="_x0000_t202" coordsize="21600,21600" o:spt="202" path="m,l,21600r21600,l21600,xe">
              <v:stroke joinstyle="miter"/>
              <v:path gradientshapeok="t" o:connecttype="rect"/>
            </v:shapetype>
            <v:shape id="Textbox 4" o:spid="_x0000_s1027" type="#_x0000_t202" style="position:absolute;margin-left:438.3pt;margin-top:795.75pt;width:50.5pt;height:11.8pt;z-index:-1593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xuRmAEAACEDAAAOAAAAZHJzL2Uyb0RvYy54bWysUsFuGyEQvVfKPyDu8dpJaqUrr6M2UatK&#10;URspzQdgFryoC0NnsHf99x3I2q7aW9TLMDDD4703rO5G34u9QXIQGrmYzaUwQUPrwraRLz8+X95K&#10;QUmFVvUQTCMPhuTd+uLdaoi1uYIO+tagYJBA9RAb2aUU66oi3RmvaAbRBC5aQK8Sb3FbtagGRvd9&#10;dTWfL6sBsI0I2hDx6cNrUa4LvrVGp+/WkkmibyRzSyViiZscq/VK1VtUsXN6oqHewMIrF/jRE9SD&#10;Skrs0P0D5Z1GILBppsFXYK3TpmhgNYv5X2qeOxVN0cLmUDzZRP8PVn/bP8cnFGn8BCMPsIig+Aj6&#10;J7E31RCpnnqyp1QTd2eho0WfV5Yg+CJ7ezj5acYkNB8ubxbX77miubS4+XC7LH5X58sRKX0x4EVO&#10;Gok8rkJA7R8p5edVfWyZuLw+n4mkcTMK12bO3JlPNtAeWMrA02wk/dopNFL0XwPblUd/TPCYbI4J&#10;pv4eygfJigJ83CWwrhA4404EeA6F1/Rn8qD/3Jeu889e/wYAAP//AwBQSwMEFAAGAAgAAAAhANCM&#10;R8/hAAAADQEAAA8AAABkcnMvZG93bnJldi54bWxMj8FugzAQRO+V+g/WVuqtMVTCBIqJoqo9VapC&#10;6KFHgx1AwWuKnYT+fban5rgzT7MzxWaxIzub2Q8OJcSrCJjB1ukBOwlf9fvTGpgPCrUaHRoJv8bD&#10;pry/K1Su3QUrc96HjlEI+lxJ6EOYcs592xur/MpNBsk7uNmqQOfccT2rC4XbkT9HkeBWDUgfejWZ&#10;1960x/3JSth+Y/U2/Hw2u+pQDXWdRfghjlI+PizbF2DBLOEfhr/6VB1K6tS4E2rPRgnrVAhCyUiy&#10;OAFGSJamJDUkiTiJgZcFv11RXgEAAP//AwBQSwECLQAUAAYACAAAACEAtoM4kv4AAADhAQAAEwAA&#10;AAAAAAAAAAAAAAAAAAAAW0NvbnRlbnRfVHlwZXNdLnhtbFBLAQItABQABgAIAAAAIQA4/SH/1gAA&#10;AJQBAAALAAAAAAAAAAAAAAAAAC8BAABfcmVscy8ucmVsc1BLAQItABQABgAIAAAAIQADMxuRmAEA&#10;ACEDAAAOAAAAAAAAAAAAAAAAAC4CAABkcnMvZTJvRG9jLnhtbFBLAQItABQABgAIAAAAIQDQjEfP&#10;4QAAAA0BAAAPAAAAAAAAAAAAAAAAAPIDAABkcnMvZG93bnJldi54bWxQSwUGAAAAAAQABADzAAAA&#10;AAUAAAAA&#10;" filled="f" stroked="f">
              <v:textbox inset="0,0,0,0">
                <w:txbxContent>
                  <w:p w14:paraId="64A3AB58" w14:textId="77777777" w:rsidR="008D1366" w:rsidRDefault="00000000">
                    <w:pPr>
                      <w:spacing w:before="21"/>
                      <w:ind w:left="20"/>
                      <w:rPr>
                        <w:rFonts w:ascii="Verdana"/>
                        <w:sz w:val="16"/>
                      </w:rPr>
                    </w:pPr>
                    <w:r>
                      <w:rPr>
                        <w:rFonts w:ascii="Verdana"/>
                        <w:sz w:val="16"/>
                      </w:rPr>
                      <w:t>Stran</w:t>
                    </w:r>
                    <w:r>
                      <w:rPr>
                        <w:rFonts w:ascii="Verdana"/>
                        <w:spacing w:val="-6"/>
                        <w:sz w:val="16"/>
                      </w:rPr>
                      <w:t xml:space="preserve"> </w:t>
                    </w:r>
                    <w:r>
                      <w:rPr>
                        <w:rFonts w:ascii="Verdana"/>
                        <w:spacing w:val="-4"/>
                        <w:sz w:val="16"/>
                      </w:rPr>
                      <w:fldChar w:fldCharType="begin"/>
                    </w:r>
                    <w:r>
                      <w:rPr>
                        <w:rFonts w:ascii="Verdana"/>
                        <w:spacing w:val="-4"/>
                        <w:sz w:val="16"/>
                      </w:rPr>
                      <w:instrText xml:space="preserve"> PAGE </w:instrText>
                    </w:r>
                    <w:r>
                      <w:rPr>
                        <w:rFonts w:ascii="Verdana"/>
                        <w:spacing w:val="-4"/>
                        <w:sz w:val="16"/>
                      </w:rPr>
                      <w:fldChar w:fldCharType="separate"/>
                    </w:r>
                    <w:r>
                      <w:rPr>
                        <w:rFonts w:ascii="Verdana"/>
                        <w:spacing w:val="-4"/>
                        <w:sz w:val="16"/>
                      </w:rPr>
                      <w:t>10</w:t>
                    </w:r>
                    <w:r>
                      <w:rPr>
                        <w:rFonts w:ascii="Verdana"/>
                        <w:spacing w:val="-4"/>
                        <w:sz w:val="16"/>
                      </w:rPr>
                      <w:fldChar w:fldCharType="end"/>
                    </w:r>
                    <w:r>
                      <w:rPr>
                        <w:rFonts w:ascii="Verdana"/>
                        <w:spacing w:val="-4"/>
                        <w:sz w:val="16"/>
                      </w:rPr>
                      <w:t>/</w:t>
                    </w:r>
                    <w:r>
                      <w:rPr>
                        <w:rFonts w:ascii="Verdana"/>
                        <w:spacing w:val="-4"/>
                        <w:sz w:val="16"/>
                      </w:rPr>
                      <w:fldChar w:fldCharType="begin"/>
                    </w:r>
                    <w:r>
                      <w:rPr>
                        <w:rFonts w:ascii="Verdana"/>
                        <w:spacing w:val="-4"/>
                        <w:sz w:val="16"/>
                      </w:rPr>
                      <w:instrText xml:space="preserve"> NUMPAGES </w:instrText>
                    </w:r>
                    <w:r>
                      <w:rPr>
                        <w:rFonts w:ascii="Verdana"/>
                        <w:spacing w:val="-4"/>
                        <w:sz w:val="16"/>
                      </w:rPr>
                      <w:fldChar w:fldCharType="separate"/>
                    </w:r>
                    <w:r>
                      <w:rPr>
                        <w:rFonts w:ascii="Verdana"/>
                        <w:spacing w:val="-4"/>
                        <w:sz w:val="16"/>
                      </w:rPr>
                      <w:t>10</w:t>
                    </w:r>
                    <w:r>
                      <w:rPr>
                        <w:rFonts w:ascii="Verdana"/>
                        <w:spacing w:val="-4"/>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B59E0" w14:textId="77777777" w:rsidR="009542C6" w:rsidRDefault="009542C6">
      <w:r>
        <w:separator/>
      </w:r>
    </w:p>
  </w:footnote>
  <w:footnote w:type="continuationSeparator" w:id="0">
    <w:p w14:paraId="56AA79AA" w14:textId="77777777" w:rsidR="009542C6" w:rsidRDefault="00954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51F1" w14:textId="77777777" w:rsidR="008D1366" w:rsidRDefault="00000000">
    <w:pPr>
      <w:pStyle w:val="Telobesedila"/>
      <w:spacing w:line="14" w:lineRule="auto"/>
      <w:ind w:left="0"/>
    </w:pPr>
    <w:r>
      <w:rPr>
        <w:noProof/>
      </w:rPr>
      <mc:AlternateContent>
        <mc:Choice Requires="wps">
          <w:drawing>
            <wp:anchor distT="0" distB="0" distL="0" distR="0" simplePos="0" relativeHeight="487379968" behindDoc="1" locked="0" layoutInCell="1" allowOverlap="1" wp14:anchorId="471BB2B7" wp14:editId="0CA3FD10">
              <wp:simplePos x="0" y="0"/>
              <wp:positionH relativeFrom="page">
                <wp:posOffset>701040</wp:posOffset>
              </wp:positionH>
              <wp:positionV relativeFrom="page">
                <wp:posOffset>854963</wp:posOffset>
              </wp:positionV>
              <wp:extent cx="6156960"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6350"/>
                      </a:xfrm>
                      <a:custGeom>
                        <a:avLst/>
                        <a:gdLst/>
                        <a:ahLst/>
                        <a:cxnLst/>
                        <a:rect l="l" t="t" r="r" b="b"/>
                        <a:pathLst>
                          <a:path w="6156960" h="6350">
                            <a:moveTo>
                              <a:pt x="6156960" y="0"/>
                            </a:moveTo>
                            <a:lnTo>
                              <a:pt x="0" y="0"/>
                            </a:lnTo>
                            <a:lnTo>
                              <a:pt x="0" y="6096"/>
                            </a:lnTo>
                            <a:lnTo>
                              <a:pt x="6156960" y="6096"/>
                            </a:lnTo>
                            <a:lnTo>
                              <a:pt x="61569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CF91DA" id="Graphic 1" o:spid="_x0000_s1026" style="position:absolute;margin-left:55.2pt;margin-top:67.3pt;width:484.8pt;height:.5pt;z-index:-15936512;visibility:visible;mso-wrap-style:square;mso-wrap-distance-left:0;mso-wrap-distance-top:0;mso-wrap-distance-right:0;mso-wrap-distance-bottom:0;mso-position-horizontal:absolute;mso-position-horizontal-relative:page;mso-position-vertical:absolute;mso-position-vertical-relative:page;v-text-anchor:top" coordsize="61569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XL6HQIAAL0EAAAOAAAAZHJzL2Uyb0RvYy54bWysVMFu2zAMvQ/YPwi6L0461FiNOMXQosOA&#10;oivQFDsrshwbk0VNVGLn70fJlmtspw3zQabMJ+rxkfT2dug0OyuHLZiSb1ZrzpSRULXmWPLX/cOH&#10;T5yhF6YSGowq+UUhv929f7ftbaGuoAFdKccoiMGityVvvLdFlqFsVCdwBVYZctbgOuFp645Z5URP&#10;0TudXa3XedaDq6wDqRDp6/3o5LsYv66V9N/qGpVnuuTEzcfVxfUQ1my3FcXRCdu0cqIh/oFFJ1pD&#10;l86h7oUX7OTaP0J1rXSAUPuVhC6Dum6lijlQNpv1b9m8NMKqmAuJg3aWCf9fWPl0frHPLlBH+wjy&#10;B5IiWW+xmD1hgxNmqF0XsEScDVHFy6yiGjyT9DHfXOc3OYktyZd/vI4iZ6JIZ+UJ/RcFMY44P6If&#10;a1AlSzTJkoNJpqNKhhrqWEPPGdXQcUY1PIw1tMKHc4FcMFm/INJMPIKzg7PaQ4T5kMLMNiVCTN8w&#10;2iyxlNMClXzpbWO8EZOvb/LAi4Ild3qPsOW1fwVOaqZwUgOq8aaQd7xy1oKuX6qNoNvqodU6pI/u&#10;eLjTjp1FGI34TIwXsNgJY/FDGxygujw71tO8lBx/noRTnOmvhhoyDFcyXDIOyXBe30Ecwai8Q78f&#10;vgtnmSWz5J565wlSu4sitQXxD4ARG04a+HzyULehZyK3kdG0oRmJ+U/zHIZwuY+ot7/O7hcAAAD/&#10;/wMAUEsDBBQABgAIAAAAIQD9+LQH4AAAAAwBAAAPAAAAZHJzL2Rvd25yZXYueG1sTI/BTsMwEETv&#10;SPyDtUjcqN0SoirEqQCJAxIVIuTA0YlNHBGv09hN079nc6K3nd3R7Jt8N7ueTWYMnUcJ65UAZrDx&#10;usNWQvX1ercFFqJCrXqPRsLZBNgV11e5yrQ/4aeZytgyCsGQKQk2xiHjPDTWOBVWfjBItx8/OhVJ&#10;ji3XozpRuOv5RoiUO9UhfbBqMC/WNL/l0UmYz/W+f96/TdXH+4GXlU7sYfMt5e3N/PQILJo5/pth&#10;wSd0KIip9kfUgfWk1yIhKw33SQpscYitoHr1snpIgRc5vyxR/AEAAP//AwBQSwECLQAUAAYACAAA&#10;ACEAtoM4kv4AAADhAQAAEwAAAAAAAAAAAAAAAAAAAAAAW0NvbnRlbnRfVHlwZXNdLnhtbFBLAQIt&#10;ABQABgAIAAAAIQA4/SH/1gAAAJQBAAALAAAAAAAAAAAAAAAAAC8BAABfcmVscy8ucmVsc1BLAQIt&#10;ABQABgAIAAAAIQCmpXL6HQIAAL0EAAAOAAAAAAAAAAAAAAAAAC4CAABkcnMvZTJvRG9jLnhtbFBL&#10;AQItABQABgAIAAAAIQD9+LQH4AAAAAwBAAAPAAAAAAAAAAAAAAAAAHcEAABkcnMvZG93bnJldi54&#10;bWxQSwUGAAAAAAQABADzAAAAhAUAAAAA&#10;" path="m6156960,l,,,6096r6156960,l6156960,xe" fillcolor="black" stroked="f">
              <v:path arrowok="t"/>
              <w10:wrap anchorx="page" anchory="page"/>
            </v:shape>
          </w:pict>
        </mc:Fallback>
      </mc:AlternateContent>
    </w:r>
    <w:r>
      <w:rPr>
        <w:noProof/>
      </w:rPr>
      <mc:AlternateContent>
        <mc:Choice Requires="wps">
          <w:drawing>
            <wp:anchor distT="0" distB="0" distL="0" distR="0" simplePos="0" relativeHeight="487380480" behindDoc="1" locked="0" layoutInCell="1" allowOverlap="1" wp14:anchorId="0A2FF57B" wp14:editId="6CE918AB">
              <wp:simplePos x="0" y="0"/>
              <wp:positionH relativeFrom="page">
                <wp:posOffset>5354573</wp:posOffset>
              </wp:positionH>
              <wp:positionV relativeFrom="page">
                <wp:posOffset>706079</wp:posOffset>
              </wp:positionV>
              <wp:extent cx="1500505" cy="1498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0505" cy="149860"/>
                      </a:xfrm>
                      <a:prstGeom prst="rect">
                        <a:avLst/>
                      </a:prstGeom>
                    </wps:spPr>
                    <wps:txbx>
                      <w:txbxContent>
                        <w:p w14:paraId="248DA778" w14:textId="77777777" w:rsidR="008D1366" w:rsidRDefault="00000000">
                          <w:pPr>
                            <w:spacing w:before="21"/>
                            <w:ind w:left="20"/>
                            <w:rPr>
                              <w:rFonts w:ascii="Verdana"/>
                              <w:sz w:val="16"/>
                            </w:rPr>
                          </w:pPr>
                          <w:r>
                            <w:rPr>
                              <w:rFonts w:ascii="Verdana"/>
                              <w:sz w:val="16"/>
                            </w:rPr>
                            <w:t>Vzorec</w:t>
                          </w:r>
                          <w:r>
                            <w:rPr>
                              <w:rFonts w:ascii="Verdana"/>
                              <w:spacing w:val="-7"/>
                              <w:sz w:val="16"/>
                            </w:rPr>
                            <w:t xml:space="preserve"> </w:t>
                          </w:r>
                          <w:r>
                            <w:rPr>
                              <w:rFonts w:ascii="Verdana"/>
                              <w:sz w:val="16"/>
                            </w:rPr>
                            <w:t>okvirnega</w:t>
                          </w:r>
                          <w:r>
                            <w:rPr>
                              <w:rFonts w:ascii="Verdana"/>
                              <w:spacing w:val="-5"/>
                              <w:sz w:val="16"/>
                            </w:rPr>
                            <w:t xml:space="preserve"> </w:t>
                          </w:r>
                          <w:r>
                            <w:rPr>
                              <w:rFonts w:ascii="Verdana"/>
                              <w:spacing w:val="-2"/>
                              <w:sz w:val="16"/>
                            </w:rPr>
                            <w:t>sporazuma</w:t>
                          </w:r>
                        </w:p>
                      </w:txbxContent>
                    </wps:txbx>
                    <wps:bodyPr wrap="square" lIns="0" tIns="0" rIns="0" bIns="0" rtlCol="0">
                      <a:noAutofit/>
                    </wps:bodyPr>
                  </wps:wsp>
                </a:graphicData>
              </a:graphic>
            </wp:anchor>
          </w:drawing>
        </mc:Choice>
        <mc:Fallback>
          <w:pict>
            <v:shapetype w14:anchorId="0A2FF57B" id="_x0000_t202" coordsize="21600,21600" o:spt="202" path="m,l,21600r21600,l21600,xe">
              <v:stroke joinstyle="miter"/>
              <v:path gradientshapeok="t" o:connecttype="rect"/>
            </v:shapetype>
            <v:shape id="Textbox 2" o:spid="_x0000_s1026" type="#_x0000_t202" style="position:absolute;margin-left:421.6pt;margin-top:55.6pt;width:118.15pt;height:11.8pt;z-index:-1593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tfllAEAABsDAAAOAAAAZHJzL2Uyb0RvYy54bWysUsFu2zAMvQ/oPwi6N3KKpeiMOMW2osOA&#10;YhvQ7QMUWYqNWaJKKrHz96NUJxm227ALTZnU43uPWt9PfhAHi9RDaORyUUlhg4G2D7tG/vj+eH0n&#10;BSUdWj1AsI08WpL3m6s36zHW9gY6GFqLgkEC1WNsZJdSrJUi01mvaQHRBi46QK8TH3GnWtQjo/tB&#10;3VTVrRoB24hgLBH/fXgtyk3Bd86a9NU5skkMjWRuqUQscZuj2qx1vUMdu97MNPQ/sPC6Dzz0DPWg&#10;kxZ77P+C8r1BIHBpYcArcK43tmhgNcvqDzXPnY62aGFzKJ5tov8Ha74cnuM3FGn6ABMvsIig+ATm&#10;J7E3aoxUzz3ZU6qJu7PQyaHPX5Yg+CJ7ezz7aackTEZbVdWqWklhuLZ8++7uthiuLrcjUvpkwYuc&#10;NBJ5X4WBPjxRyvN1fWqZybzOz0zStJ24JadbaI8sYuQ9NpJe9hqtFMPnwEblpZ8SPCXbU4Jp+Ajl&#10;aWQtAd7vE7i+TL7gzpN5A4XQ/Fryin8/l67Lm978AgAA//8DAFBLAwQUAAYACAAAACEAm84/a+EA&#10;AAAMAQAADwAAAGRycy9kb3ducmV2LnhtbEyPwU7DMBBE70j8g7VI3KidtpQ0xKkqBCck1DQcODqx&#10;m1iN1yF22/D3bE9wm9U8zc7km8n17GzGYD1KSGYCmMHGa4uthM/q7SEFFqJCrXqPRsKPCbApbm9y&#10;lWl/wdKc97FlFIIhUxK6GIeM89B0xqkw84NB8g5+dCrSObZcj+pC4a7ncyFW3CmL9KFTg3npTHPc&#10;n5yE7ReWr/b7o96Vh9JW1Vrg++oo5f3dtH0GFs0U/2C41qfqUFCn2p9QB9ZLSJeLOaFkJAmJKyGe&#10;1o/AalKLZQq8yPn/EcUvAAAA//8DAFBLAQItABQABgAIAAAAIQC2gziS/gAAAOEBAAATAAAAAAAA&#10;AAAAAAAAAAAAAABbQ29udGVudF9UeXBlc10ueG1sUEsBAi0AFAAGAAgAAAAhADj9If/WAAAAlAEA&#10;AAsAAAAAAAAAAAAAAAAALwEAAF9yZWxzLy5yZWxzUEsBAi0AFAAGAAgAAAAhAJGW1+WUAQAAGwMA&#10;AA4AAAAAAAAAAAAAAAAALgIAAGRycy9lMm9Eb2MueG1sUEsBAi0AFAAGAAgAAAAhAJvOP2vhAAAA&#10;DAEAAA8AAAAAAAAAAAAAAAAA7gMAAGRycy9kb3ducmV2LnhtbFBLBQYAAAAABAAEAPMAAAD8BAAA&#10;AAA=&#10;" filled="f" stroked="f">
              <v:textbox inset="0,0,0,0">
                <w:txbxContent>
                  <w:p w14:paraId="248DA778" w14:textId="77777777" w:rsidR="008D1366" w:rsidRDefault="00000000">
                    <w:pPr>
                      <w:spacing w:before="21"/>
                      <w:ind w:left="20"/>
                      <w:rPr>
                        <w:rFonts w:ascii="Verdana"/>
                        <w:sz w:val="16"/>
                      </w:rPr>
                    </w:pPr>
                    <w:r>
                      <w:rPr>
                        <w:rFonts w:ascii="Verdana"/>
                        <w:sz w:val="16"/>
                      </w:rPr>
                      <w:t>Vzorec</w:t>
                    </w:r>
                    <w:r>
                      <w:rPr>
                        <w:rFonts w:ascii="Verdana"/>
                        <w:spacing w:val="-7"/>
                        <w:sz w:val="16"/>
                      </w:rPr>
                      <w:t xml:space="preserve"> </w:t>
                    </w:r>
                    <w:r>
                      <w:rPr>
                        <w:rFonts w:ascii="Verdana"/>
                        <w:sz w:val="16"/>
                      </w:rPr>
                      <w:t>okvirnega</w:t>
                    </w:r>
                    <w:r>
                      <w:rPr>
                        <w:rFonts w:ascii="Verdana"/>
                        <w:spacing w:val="-5"/>
                        <w:sz w:val="16"/>
                      </w:rPr>
                      <w:t xml:space="preserve"> </w:t>
                    </w:r>
                    <w:r>
                      <w:rPr>
                        <w:rFonts w:ascii="Verdana"/>
                        <w:spacing w:val="-2"/>
                        <w:sz w:val="16"/>
                      </w:rPr>
                      <w:t>sporazuma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0C99"/>
    <w:multiLevelType w:val="hybridMultilevel"/>
    <w:tmpl w:val="FAA2C076"/>
    <w:lvl w:ilvl="0" w:tplc="2AD6AF78">
      <w:start w:val="1"/>
      <w:numFmt w:val="lowerLetter"/>
      <w:lvlText w:val="%1)"/>
      <w:lvlJc w:val="left"/>
      <w:pPr>
        <w:ind w:left="833" w:hanging="360"/>
        <w:jc w:val="left"/>
      </w:pPr>
      <w:rPr>
        <w:rFonts w:ascii="Trebuchet MS" w:eastAsia="Trebuchet MS" w:hAnsi="Trebuchet MS" w:cs="Trebuchet MS" w:hint="default"/>
        <w:b w:val="0"/>
        <w:bCs w:val="0"/>
        <w:i w:val="0"/>
        <w:iCs w:val="0"/>
        <w:spacing w:val="0"/>
        <w:w w:val="99"/>
        <w:sz w:val="20"/>
        <w:szCs w:val="20"/>
        <w:lang w:val="sl-SI" w:eastAsia="en-US" w:bidi="ar-SA"/>
      </w:rPr>
    </w:lvl>
    <w:lvl w:ilvl="1" w:tplc="04E2A6EC">
      <w:numFmt w:val="bullet"/>
      <w:lvlText w:val="-"/>
      <w:lvlJc w:val="left"/>
      <w:pPr>
        <w:ind w:left="1181" w:hanging="360"/>
      </w:pPr>
      <w:rPr>
        <w:rFonts w:ascii="Trebuchet MS" w:eastAsia="Trebuchet MS" w:hAnsi="Trebuchet MS" w:cs="Trebuchet MS" w:hint="default"/>
        <w:b w:val="0"/>
        <w:bCs w:val="0"/>
        <w:i w:val="0"/>
        <w:iCs w:val="0"/>
        <w:spacing w:val="0"/>
        <w:w w:val="99"/>
        <w:sz w:val="20"/>
        <w:szCs w:val="20"/>
        <w:lang w:val="sl-SI" w:eastAsia="en-US" w:bidi="ar-SA"/>
      </w:rPr>
    </w:lvl>
    <w:lvl w:ilvl="2" w:tplc="26700C8A">
      <w:numFmt w:val="bullet"/>
      <w:lvlText w:val="•"/>
      <w:lvlJc w:val="left"/>
      <w:pPr>
        <w:ind w:left="2144" w:hanging="360"/>
      </w:pPr>
      <w:rPr>
        <w:rFonts w:hint="default"/>
        <w:lang w:val="sl-SI" w:eastAsia="en-US" w:bidi="ar-SA"/>
      </w:rPr>
    </w:lvl>
    <w:lvl w:ilvl="3" w:tplc="7DE40B72">
      <w:numFmt w:val="bullet"/>
      <w:lvlText w:val="•"/>
      <w:lvlJc w:val="left"/>
      <w:pPr>
        <w:ind w:left="3109" w:hanging="360"/>
      </w:pPr>
      <w:rPr>
        <w:rFonts w:hint="default"/>
        <w:lang w:val="sl-SI" w:eastAsia="en-US" w:bidi="ar-SA"/>
      </w:rPr>
    </w:lvl>
    <w:lvl w:ilvl="4" w:tplc="94145A20">
      <w:numFmt w:val="bullet"/>
      <w:lvlText w:val="•"/>
      <w:lvlJc w:val="left"/>
      <w:pPr>
        <w:ind w:left="4074" w:hanging="360"/>
      </w:pPr>
      <w:rPr>
        <w:rFonts w:hint="default"/>
        <w:lang w:val="sl-SI" w:eastAsia="en-US" w:bidi="ar-SA"/>
      </w:rPr>
    </w:lvl>
    <w:lvl w:ilvl="5" w:tplc="E0EEAB7E">
      <w:numFmt w:val="bullet"/>
      <w:lvlText w:val="•"/>
      <w:lvlJc w:val="left"/>
      <w:pPr>
        <w:ind w:left="5039" w:hanging="360"/>
      </w:pPr>
      <w:rPr>
        <w:rFonts w:hint="default"/>
        <w:lang w:val="sl-SI" w:eastAsia="en-US" w:bidi="ar-SA"/>
      </w:rPr>
    </w:lvl>
    <w:lvl w:ilvl="6" w:tplc="A7E80EAC">
      <w:numFmt w:val="bullet"/>
      <w:lvlText w:val="•"/>
      <w:lvlJc w:val="left"/>
      <w:pPr>
        <w:ind w:left="6004" w:hanging="360"/>
      </w:pPr>
      <w:rPr>
        <w:rFonts w:hint="default"/>
        <w:lang w:val="sl-SI" w:eastAsia="en-US" w:bidi="ar-SA"/>
      </w:rPr>
    </w:lvl>
    <w:lvl w:ilvl="7" w:tplc="62AE18CC">
      <w:numFmt w:val="bullet"/>
      <w:lvlText w:val="•"/>
      <w:lvlJc w:val="left"/>
      <w:pPr>
        <w:ind w:left="6969" w:hanging="360"/>
      </w:pPr>
      <w:rPr>
        <w:rFonts w:hint="default"/>
        <w:lang w:val="sl-SI" w:eastAsia="en-US" w:bidi="ar-SA"/>
      </w:rPr>
    </w:lvl>
    <w:lvl w:ilvl="8" w:tplc="BA2EFB0A">
      <w:numFmt w:val="bullet"/>
      <w:lvlText w:val="•"/>
      <w:lvlJc w:val="left"/>
      <w:pPr>
        <w:ind w:left="7934" w:hanging="360"/>
      </w:pPr>
      <w:rPr>
        <w:rFonts w:hint="default"/>
        <w:lang w:val="sl-SI" w:eastAsia="en-US" w:bidi="ar-SA"/>
      </w:rPr>
    </w:lvl>
  </w:abstractNum>
  <w:abstractNum w:abstractNumId="1" w15:restartNumberingAfterBreak="0">
    <w:nsid w:val="123652B9"/>
    <w:multiLevelType w:val="hybridMultilevel"/>
    <w:tmpl w:val="A4D2A5E0"/>
    <w:lvl w:ilvl="0" w:tplc="175446AA">
      <w:numFmt w:val="bullet"/>
      <w:lvlText w:val=""/>
      <w:lvlJc w:val="left"/>
      <w:pPr>
        <w:ind w:left="833" w:hanging="360"/>
      </w:pPr>
      <w:rPr>
        <w:rFonts w:ascii="Symbol" w:eastAsia="Symbol" w:hAnsi="Symbol" w:cs="Symbol" w:hint="default"/>
        <w:b w:val="0"/>
        <w:bCs w:val="0"/>
        <w:i w:val="0"/>
        <w:iCs w:val="0"/>
        <w:spacing w:val="0"/>
        <w:w w:val="99"/>
        <w:sz w:val="20"/>
        <w:szCs w:val="20"/>
        <w:lang w:val="sl-SI" w:eastAsia="en-US" w:bidi="ar-SA"/>
      </w:rPr>
    </w:lvl>
    <w:lvl w:ilvl="1" w:tplc="690ED920">
      <w:numFmt w:val="bullet"/>
      <w:lvlText w:val="•"/>
      <w:lvlJc w:val="left"/>
      <w:pPr>
        <w:ind w:left="1742" w:hanging="360"/>
      </w:pPr>
      <w:rPr>
        <w:rFonts w:hint="default"/>
        <w:lang w:val="sl-SI" w:eastAsia="en-US" w:bidi="ar-SA"/>
      </w:rPr>
    </w:lvl>
    <w:lvl w:ilvl="2" w:tplc="5DEA59EC">
      <w:numFmt w:val="bullet"/>
      <w:lvlText w:val="•"/>
      <w:lvlJc w:val="left"/>
      <w:pPr>
        <w:ind w:left="2644" w:hanging="360"/>
      </w:pPr>
      <w:rPr>
        <w:rFonts w:hint="default"/>
        <w:lang w:val="sl-SI" w:eastAsia="en-US" w:bidi="ar-SA"/>
      </w:rPr>
    </w:lvl>
    <w:lvl w:ilvl="3" w:tplc="453C5E40">
      <w:numFmt w:val="bullet"/>
      <w:lvlText w:val="•"/>
      <w:lvlJc w:val="left"/>
      <w:pPr>
        <w:ind w:left="3547" w:hanging="360"/>
      </w:pPr>
      <w:rPr>
        <w:rFonts w:hint="default"/>
        <w:lang w:val="sl-SI" w:eastAsia="en-US" w:bidi="ar-SA"/>
      </w:rPr>
    </w:lvl>
    <w:lvl w:ilvl="4" w:tplc="58AE9F90">
      <w:numFmt w:val="bullet"/>
      <w:lvlText w:val="•"/>
      <w:lvlJc w:val="left"/>
      <w:pPr>
        <w:ind w:left="4449" w:hanging="360"/>
      </w:pPr>
      <w:rPr>
        <w:rFonts w:hint="default"/>
        <w:lang w:val="sl-SI" w:eastAsia="en-US" w:bidi="ar-SA"/>
      </w:rPr>
    </w:lvl>
    <w:lvl w:ilvl="5" w:tplc="C3C0449E">
      <w:numFmt w:val="bullet"/>
      <w:lvlText w:val="•"/>
      <w:lvlJc w:val="left"/>
      <w:pPr>
        <w:ind w:left="5352" w:hanging="360"/>
      </w:pPr>
      <w:rPr>
        <w:rFonts w:hint="default"/>
        <w:lang w:val="sl-SI" w:eastAsia="en-US" w:bidi="ar-SA"/>
      </w:rPr>
    </w:lvl>
    <w:lvl w:ilvl="6" w:tplc="DB18C918">
      <w:numFmt w:val="bullet"/>
      <w:lvlText w:val="•"/>
      <w:lvlJc w:val="left"/>
      <w:pPr>
        <w:ind w:left="6254" w:hanging="360"/>
      </w:pPr>
      <w:rPr>
        <w:rFonts w:hint="default"/>
        <w:lang w:val="sl-SI" w:eastAsia="en-US" w:bidi="ar-SA"/>
      </w:rPr>
    </w:lvl>
    <w:lvl w:ilvl="7" w:tplc="5B148B9C">
      <w:numFmt w:val="bullet"/>
      <w:lvlText w:val="•"/>
      <w:lvlJc w:val="left"/>
      <w:pPr>
        <w:ind w:left="7156" w:hanging="360"/>
      </w:pPr>
      <w:rPr>
        <w:rFonts w:hint="default"/>
        <w:lang w:val="sl-SI" w:eastAsia="en-US" w:bidi="ar-SA"/>
      </w:rPr>
    </w:lvl>
    <w:lvl w:ilvl="8" w:tplc="7D966A3C">
      <w:numFmt w:val="bullet"/>
      <w:lvlText w:val="•"/>
      <w:lvlJc w:val="left"/>
      <w:pPr>
        <w:ind w:left="8059" w:hanging="360"/>
      </w:pPr>
      <w:rPr>
        <w:rFonts w:hint="default"/>
        <w:lang w:val="sl-SI" w:eastAsia="en-US" w:bidi="ar-SA"/>
      </w:rPr>
    </w:lvl>
  </w:abstractNum>
  <w:abstractNum w:abstractNumId="2" w15:restartNumberingAfterBreak="0">
    <w:nsid w:val="1E9A41D5"/>
    <w:multiLevelType w:val="hybridMultilevel"/>
    <w:tmpl w:val="A7D28FA8"/>
    <w:lvl w:ilvl="0" w:tplc="9E2EDF10">
      <w:numFmt w:val="bullet"/>
      <w:lvlText w:val=""/>
      <w:lvlJc w:val="left"/>
      <w:pPr>
        <w:ind w:left="1178" w:hanging="360"/>
      </w:pPr>
      <w:rPr>
        <w:rFonts w:ascii="Symbol" w:eastAsia="Symbol" w:hAnsi="Symbol" w:cs="Symbol" w:hint="default"/>
        <w:b w:val="0"/>
        <w:bCs w:val="0"/>
        <w:i w:val="0"/>
        <w:iCs w:val="0"/>
        <w:spacing w:val="0"/>
        <w:w w:val="99"/>
        <w:sz w:val="20"/>
        <w:szCs w:val="20"/>
        <w:lang w:val="sl-SI" w:eastAsia="en-US" w:bidi="ar-SA"/>
      </w:rPr>
    </w:lvl>
    <w:lvl w:ilvl="1" w:tplc="EAC4F71E">
      <w:numFmt w:val="bullet"/>
      <w:lvlText w:val="•"/>
      <w:lvlJc w:val="left"/>
      <w:pPr>
        <w:ind w:left="2048" w:hanging="360"/>
      </w:pPr>
      <w:rPr>
        <w:rFonts w:hint="default"/>
        <w:lang w:val="sl-SI" w:eastAsia="en-US" w:bidi="ar-SA"/>
      </w:rPr>
    </w:lvl>
    <w:lvl w:ilvl="2" w:tplc="C7C0BC6A">
      <w:numFmt w:val="bullet"/>
      <w:lvlText w:val="•"/>
      <w:lvlJc w:val="left"/>
      <w:pPr>
        <w:ind w:left="2916" w:hanging="360"/>
      </w:pPr>
      <w:rPr>
        <w:rFonts w:hint="default"/>
        <w:lang w:val="sl-SI" w:eastAsia="en-US" w:bidi="ar-SA"/>
      </w:rPr>
    </w:lvl>
    <w:lvl w:ilvl="3" w:tplc="DE82D18A">
      <w:numFmt w:val="bullet"/>
      <w:lvlText w:val="•"/>
      <w:lvlJc w:val="left"/>
      <w:pPr>
        <w:ind w:left="3785" w:hanging="360"/>
      </w:pPr>
      <w:rPr>
        <w:rFonts w:hint="default"/>
        <w:lang w:val="sl-SI" w:eastAsia="en-US" w:bidi="ar-SA"/>
      </w:rPr>
    </w:lvl>
    <w:lvl w:ilvl="4" w:tplc="33B64880">
      <w:numFmt w:val="bullet"/>
      <w:lvlText w:val="•"/>
      <w:lvlJc w:val="left"/>
      <w:pPr>
        <w:ind w:left="4653" w:hanging="360"/>
      </w:pPr>
      <w:rPr>
        <w:rFonts w:hint="default"/>
        <w:lang w:val="sl-SI" w:eastAsia="en-US" w:bidi="ar-SA"/>
      </w:rPr>
    </w:lvl>
    <w:lvl w:ilvl="5" w:tplc="BD304B7C">
      <w:numFmt w:val="bullet"/>
      <w:lvlText w:val="•"/>
      <w:lvlJc w:val="left"/>
      <w:pPr>
        <w:ind w:left="5522" w:hanging="360"/>
      </w:pPr>
      <w:rPr>
        <w:rFonts w:hint="default"/>
        <w:lang w:val="sl-SI" w:eastAsia="en-US" w:bidi="ar-SA"/>
      </w:rPr>
    </w:lvl>
    <w:lvl w:ilvl="6" w:tplc="4934BA84">
      <w:numFmt w:val="bullet"/>
      <w:lvlText w:val="•"/>
      <w:lvlJc w:val="left"/>
      <w:pPr>
        <w:ind w:left="6390" w:hanging="360"/>
      </w:pPr>
      <w:rPr>
        <w:rFonts w:hint="default"/>
        <w:lang w:val="sl-SI" w:eastAsia="en-US" w:bidi="ar-SA"/>
      </w:rPr>
    </w:lvl>
    <w:lvl w:ilvl="7" w:tplc="EA0A3240">
      <w:numFmt w:val="bullet"/>
      <w:lvlText w:val="•"/>
      <w:lvlJc w:val="left"/>
      <w:pPr>
        <w:ind w:left="7258" w:hanging="360"/>
      </w:pPr>
      <w:rPr>
        <w:rFonts w:hint="default"/>
        <w:lang w:val="sl-SI" w:eastAsia="en-US" w:bidi="ar-SA"/>
      </w:rPr>
    </w:lvl>
    <w:lvl w:ilvl="8" w:tplc="3800C5C2">
      <w:numFmt w:val="bullet"/>
      <w:lvlText w:val="•"/>
      <w:lvlJc w:val="left"/>
      <w:pPr>
        <w:ind w:left="8127" w:hanging="360"/>
      </w:pPr>
      <w:rPr>
        <w:rFonts w:hint="default"/>
        <w:lang w:val="sl-SI" w:eastAsia="en-US" w:bidi="ar-SA"/>
      </w:rPr>
    </w:lvl>
  </w:abstractNum>
  <w:abstractNum w:abstractNumId="3" w15:restartNumberingAfterBreak="0">
    <w:nsid w:val="346C4046"/>
    <w:multiLevelType w:val="hybridMultilevel"/>
    <w:tmpl w:val="E460F30C"/>
    <w:lvl w:ilvl="0" w:tplc="DECAA3C4">
      <w:numFmt w:val="bullet"/>
      <w:lvlText w:val="-"/>
      <w:lvlJc w:val="left"/>
      <w:pPr>
        <w:ind w:left="821" w:hanging="348"/>
      </w:pPr>
      <w:rPr>
        <w:rFonts w:ascii="Trebuchet MS" w:eastAsia="Trebuchet MS" w:hAnsi="Trebuchet MS" w:cs="Trebuchet MS" w:hint="default"/>
        <w:b w:val="0"/>
        <w:bCs w:val="0"/>
        <w:i w:val="0"/>
        <w:iCs w:val="0"/>
        <w:spacing w:val="0"/>
        <w:w w:val="99"/>
        <w:sz w:val="20"/>
        <w:szCs w:val="20"/>
        <w:lang w:val="sl-SI" w:eastAsia="en-US" w:bidi="ar-SA"/>
      </w:rPr>
    </w:lvl>
    <w:lvl w:ilvl="1" w:tplc="0672BB48">
      <w:numFmt w:val="bullet"/>
      <w:lvlText w:val="•"/>
      <w:lvlJc w:val="left"/>
      <w:pPr>
        <w:ind w:left="1724" w:hanging="348"/>
      </w:pPr>
      <w:rPr>
        <w:rFonts w:hint="default"/>
        <w:lang w:val="sl-SI" w:eastAsia="en-US" w:bidi="ar-SA"/>
      </w:rPr>
    </w:lvl>
    <w:lvl w:ilvl="2" w:tplc="3DFC5F1E">
      <w:numFmt w:val="bullet"/>
      <w:lvlText w:val="•"/>
      <w:lvlJc w:val="left"/>
      <w:pPr>
        <w:ind w:left="2628" w:hanging="348"/>
      </w:pPr>
      <w:rPr>
        <w:rFonts w:hint="default"/>
        <w:lang w:val="sl-SI" w:eastAsia="en-US" w:bidi="ar-SA"/>
      </w:rPr>
    </w:lvl>
    <w:lvl w:ilvl="3" w:tplc="83C24F30">
      <w:numFmt w:val="bullet"/>
      <w:lvlText w:val="•"/>
      <w:lvlJc w:val="left"/>
      <w:pPr>
        <w:ind w:left="3533" w:hanging="348"/>
      </w:pPr>
      <w:rPr>
        <w:rFonts w:hint="default"/>
        <w:lang w:val="sl-SI" w:eastAsia="en-US" w:bidi="ar-SA"/>
      </w:rPr>
    </w:lvl>
    <w:lvl w:ilvl="4" w:tplc="40F0A172">
      <w:numFmt w:val="bullet"/>
      <w:lvlText w:val="•"/>
      <w:lvlJc w:val="left"/>
      <w:pPr>
        <w:ind w:left="4437" w:hanging="348"/>
      </w:pPr>
      <w:rPr>
        <w:rFonts w:hint="default"/>
        <w:lang w:val="sl-SI" w:eastAsia="en-US" w:bidi="ar-SA"/>
      </w:rPr>
    </w:lvl>
    <w:lvl w:ilvl="5" w:tplc="2C0E8E9C">
      <w:numFmt w:val="bullet"/>
      <w:lvlText w:val="•"/>
      <w:lvlJc w:val="left"/>
      <w:pPr>
        <w:ind w:left="5342" w:hanging="348"/>
      </w:pPr>
      <w:rPr>
        <w:rFonts w:hint="default"/>
        <w:lang w:val="sl-SI" w:eastAsia="en-US" w:bidi="ar-SA"/>
      </w:rPr>
    </w:lvl>
    <w:lvl w:ilvl="6" w:tplc="7E74CC62">
      <w:numFmt w:val="bullet"/>
      <w:lvlText w:val="•"/>
      <w:lvlJc w:val="left"/>
      <w:pPr>
        <w:ind w:left="6246" w:hanging="348"/>
      </w:pPr>
      <w:rPr>
        <w:rFonts w:hint="default"/>
        <w:lang w:val="sl-SI" w:eastAsia="en-US" w:bidi="ar-SA"/>
      </w:rPr>
    </w:lvl>
    <w:lvl w:ilvl="7" w:tplc="732CCCF4">
      <w:numFmt w:val="bullet"/>
      <w:lvlText w:val="•"/>
      <w:lvlJc w:val="left"/>
      <w:pPr>
        <w:ind w:left="7150" w:hanging="348"/>
      </w:pPr>
      <w:rPr>
        <w:rFonts w:hint="default"/>
        <w:lang w:val="sl-SI" w:eastAsia="en-US" w:bidi="ar-SA"/>
      </w:rPr>
    </w:lvl>
    <w:lvl w:ilvl="8" w:tplc="4C3ADB30">
      <w:numFmt w:val="bullet"/>
      <w:lvlText w:val="•"/>
      <w:lvlJc w:val="left"/>
      <w:pPr>
        <w:ind w:left="8055" w:hanging="348"/>
      </w:pPr>
      <w:rPr>
        <w:rFonts w:hint="default"/>
        <w:lang w:val="sl-SI" w:eastAsia="en-US" w:bidi="ar-SA"/>
      </w:rPr>
    </w:lvl>
  </w:abstractNum>
  <w:abstractNum w:abstractNumId="4" w15:restartNumberingAfterBreak="0">
    <w:nsid w:val="3A6F01AF"/>
    <w:multiLevelType w:val="hybridMultilevel"/>
    <w:tmpl w:val="72884880"/>
    <w:lvl w:ilvl="0" w:tplc="A6FCB9EE">
      <w:numFmt w:val="bullet"/>
      <w:lvlText w:val="-"/>
      <w:lvlJc w:val="left"/>
      <w:pPr>
        <w:ind w:left="113" w:hanging="132"/>
      </w:pPr>
      <w:rPr>
        <w:rFonts w:ascii="Trebuchet MS" w:eastAsia="Trebuchet MS" w:hAnsi="Trebuchet MS" w:cs="Trebuchet MS" w:hint="default"/>
        <w:b w:val="0"/>
        <w:bCs w:val="0"/>
        <w:i w:val="0"/>
        <w:iCs w:val="0"/>
        <w:spacing w:val="0"/>
        <w:w w:val="99"/>
        <w:sz w:val="20"/>
        <w:szCs w:val="20"/>
        <w:lang w:val="sl-SI" w:eastAsia="en-US" w:bidi="ar-SA"/>
      </w:rPr>
    </w:lvl>
    <w:lvl w:ilvl="1" w:tplc="6A641208">
      <w:numFmt w:val="bullet"/>
      <w:lvlText w:val="•"/>
      <w:lvlJc w:val="left"/>
      <w:pPr>
        <w:ind w:left="1094" w:hanging="132"/>
      </w:pPr>
      <w:rPr>
        <w:rFonts w:hint="default"/>
        <w:lang w:val="sl-SI" w:eastAsia="en-US" w:bidi="ar-SA"/>
      </w:rPr>
    </w:lvl>
    <w:lvl w:ilvl="2" w:tplc="FE84AA02">
      <w:numFmt w:val="bullet"/>
      <w:lvlText w:val="•"/>
      <w:lvlJc w:val="left"/>
      <w:pPr>
        <w:ind w:left="2068" w:hanging="132"/>
      </w:pPr>
      <w:rPr>
        <w:rFonts w:hint="default"/>
        <w:lang w:val="sl-SI" w:eastAsia="en-US" w:bidi="ar-SA"/>
      </w:rPr>
    </w:lvl>
    <w:lvl w:ilvl="3" w:tplc="9F366DFC">
      <w:numFmt w:val="bullet"/>
      <w:lvlText w:val="•"/>
      <w:lvlJc w:val="left"/>
      <w:pPr>
        <w:ind w:left="3043" w:hanging="132"/>
      </w:pPr>
      <w:rPr>
        <w:rFonts w:hint="default"/>
        <w:lang w:val="sl-SI" w:eastAsia="en-US" w:bidi="ar-SA"/>
      </w:rPr>
    </w:lvl>
    <w:lvl w:ilvl="4" w:tplc="B7142262">
      <w:numFmt w:val="bullet"/>
      <w:lvlText w:val="•"/>
      <w:lvlJc w:val="left"/>
      <w:pPr>
        <w:ind w:left="4017" w:hanging="132"/>
      </w:pPr>
      <w:rPr>
        <w:rFonts w:hint="default"/>
        <w:lang w:val="sl-SI" w:eastAsia="en-US" w:bidi="ar-SA"/>
      </w:rPr>
    </w:lvl>
    <w:lvl w:ilvl="5" w:tplc="64AA4F18">
      <w:numFmt w:val="bullet"/>
      <w:lvlText w:val="•"/>
      <w:lvlJc w:val="left"/>
      <w:pPr>
        <w:ind w:left="4992" w:hanging="132"/>
      </w:pPr>
      <w:rPr>
        <w:rFonts w:hint="default"/>
        <w:lang w:val="sl-SI" w:eastAsia="en-US" w:bidi="ar-SA"/>
      </w:rPr>
    </w:lvl>
    <w:lvl w:ilvl="6" w:tplc="BA5268BA">
      <w:numFmt w:val="bullet"/>
      <w:lvlText w:val="•"/>
      <w:lvlJc w:val="left"/>
      <w:pPr>
        <w:ind w:left="5966" w:hanging="132"/>
      </w:pPr>
      <w:rPr>
        <w:rFonts w:hint="default"/>
        <w:lang w:val="sl-SI" w:eastAsia="en-US" w:bidi="ar-SA"/>
      </w:rPr>
    </w:lvl>
    <w:lvl w:ilvl="7" w:tplc="04E62E80">
      <w:numFmt w:val="bullet"/>
      <w:lvlText w:val="•"/>
      <w:lvlJc w:val="left"/>
      <w:pPr>
        <w:ind w:left="6940" w:hanging="132"/>
      </w:pPr>
      <w:rPr>
        <w:rFonts w:hint="default"/>
        <w:lang w:val="sl-SI" w:eastAsia="en-US" w:bidi="ar-SA"/>
      </w:rPr>
    </w:lvl>
    <w:lvl w:ilvl="8" w:tplc="6F185F42">
      <w:numFmt w:val="bullet"/>
      <w:lvlText w:val="•"/>
      <w:lvlJc w:val="left"/>
      <w:pPr>
        <w:ind w:left="7915" w:hanging="132"/>
      </w:pPr>
      <w:rPr>
        <w:rFonts w:hint="default"/>
        <w:lang w:val="sl-SI" w:eastAsia="en-US" w:bidi="ar-SA"/>
      </w:rPr>
    </w:lvl>
  </w:abstractNum>
  <w:abstractNum w:abstractNumId="5" w15:restartNumberingAfterBreak="0">
    <w:nsid w:val="59BB24A6"/>
    <w:multiLevelType w:val="hybridMultilevel"/>
    <w:tmpl w:val="37D65A70"/>
    <w:lvl w:ilvl="0" w:tplc="F64C5AEE">
      <w:numFmt w:val="bullet"/>
      <w:lvlText w:val="-"/>
      <w:lvlJc w:val="left"/>
      <w:pPr>
        <w:ind w:left="833" w:hanging="348"/>
      </w:pPr>
      <w:rPr>
        <w:rFonts w:ascii="Calibri" w:eastAsia="Calibri" w:hAnsi="Calibri" w:cs="Calibri" w:hint="default"/>
        <w:b w:val="0"/>
        <w:bCs w:val="0"/>
        <w:i w:val="0"/>
        <w:iCs w:val="0"/>
        <w:spacing w:val="0"/>
        <w:w w:val="99"/>
        <w:sz w:val="20"/>
        <w:szCs w:val="20"/>
        <w:lang w:val="sl-SI" w:eastAsia="en-US" w:bidi="ar-SA"/>
      </w:rPr>
    </w:lvl>
    <w:lvl w:ilvl="1" w:tplc="BEB6CD5A">
      <w:numFmt w:val="bullet"/>
      <w:lvlText w:val="•"/>
      <w:lvlJc w:val="left"/>
      <w:pPr>
        <w:ind w:left="1742" w:hanging="348"/>
      </w:pPr>
      <w:rPr>
        <w:rFonts w:hint="default"/>
        <w:lang w:val="sl-SI" w:eastAsia="en-US" w:bidi="ar-SA"/>
      </w:rPr>
    </w:lvl>
    <w:lvl w:ilvl="2" w:tplc="914C97D6">
      <w:numFmt w:val="bullet"/>
      <w:lvlText w:val="•"/>
      <w:lvlJc w:val="left"/>
      <w:pPr>
        <w:ind w:left="2644" w:hanging="348"/>
      </w:pPr>
      <w:rPr>
        <w:rFonts w:hint="default"/>
        <w:lang w:val="sl-SI" w:eastAsia="en-US" w:bidi="ar-SA"/>
      </w:rPr>
    </w:lvl>
    <w:lvl w:ilvl="3" w:tplc="8EC21DDC">
      <w:numFmt w:val="bullet"/>
      <w:lvlText w:val="•"/>
      <w:lvlJc w:val="left"/>
      <w:pPr>
        <w:ind w:left="3547" w:hanging="348"/>
      </w:pPr>
      <w:rPr>
        <w:rFonts w:hint="default"/>
        <w:lang w:val="sl-SI" w:eastAsia="en-US" w:bidi="ar-SA"/>
      </w:rPr>
    </w:lvl>
    <w:lvl w:ilvl="4" w:tplc="DE9A52A8">
      <w:numFmt w:val="bullet"/>
      <w:lvlText w:val="•"/>
      <w:lvlJc w:val="left"/>
      <w:pPr>
        <w:ind w:left="4449" w:hanging="348"/>
      </w:pPr>
      <w:rPr>
        <w:rFonts w:hint="default"/>
        <w:lang w:val="sl-SI" w:eastAsia="en-US" w:bidi="ar-SA"/>
      </w:rPr>
    </w:lvl>
    <w:lvl w:ilvl="5" w:tplc="66D8D67A">
      <w:numFmt w:val="bullet"/>
      <w:lvlText w:val="•"/>
      <w:lvlJc w:val="left"/>
      <w:pPr>
        <w:ind w:left="5352" w:hanging="348"/>
      </w:pPr>
      <w:rPr>
        <w:rFonts w:hint="default"/>
        <w:lang w:val="sl-SI" w:eastAsia="en-US" w:bidi="ar-SA"/>
      </w:rPr>
    </w:lvl>
    <w:lvl w:ilvl="6" w:tplc="B0DA2620">
      <w:numFmt w:val="bullet"/>
      <w:lvlText w:val="•"/>
      <w:lvlJc w:val="left"/>
      <w:pPr>
        <w:ind w:left="6254" w:hanging="348"/>
      </w:pPr>
      <w:rPr>
        <w:rFonts w:hint="default"/>
        <w:lang w:val="sl-SI" w:eastAsia="en-US" w:bidi="ar-SA"/>
      </w:rPr>
    </w:lvl>
    <w:lvl w:ilvl="7" w:tplc="185A8754">
      <w:numFmt w:val="bullet"/>
      <w:lvlText w:val="•"/>
      <w:lvlJc w:val="left"/>
      <w:pPr>
        <w:ind w:left="7156" w:hanging="348"/>
      </w:pPr>
      <w:rPr>
        <w:rFonts w:hint="default"/>
        <w:lang w:val="sl-SI" w:eastAsia="en-US" w:bidi="ar-SA"/>
      </w:rPr>
    </w:lvl>
    <w:lvl w:ilvl="8" w:tplc="23D62A10">
      <w:numFmt w:val="bullet"/>
      <w:lvlText w:val="•"/>
      <w:lvlJc w:val="left"/>
      <w:pPr>
        <w:ind w:left="8059" w:hanging="348"/>
      </w:pPr>
      <w:rPr>
        <w:rFonts w:hint="default"/>
        <w:lang w:val="sl-SI" w:eastAsia="en-US" w:bidi="ar-SA"/>
      </w:rPr>
    </w:lvl>
  </w:abstractNum>
  <w:abstractNum w:abstractNumId="6" w15:restartNumberingAfterBreak="0">
    <w:nsid w:val="65F360F2"/>
    <w:multiLevelType w:val="hybridMultilevel"/>
    <w:tmpl w:val="CD5862D2"/>
    <w:lvl w:ilvl="0" w:tplc="9788B75A">
      <w:start w:val="1"/>
      <w:numFmt w:val="decimal"/>
      <w:lvlText w:val="%1."/>
      <w:lvlJc w:val="left"/>
      <w:pPr>
        <w:ind w:left="396" w:hanging="284"/>
        <w:jc w:val="left"/>
      </w:pPr>
      <w:rPr>
        <w:rFonts w:ascii="Trebuchet MS" w:eastAsia="Trebuchet MS" w:hAnsi="Trebuchet MS" w:cs="Trebuchet MS" w:hint="default"/>
        <w:b w:val="0"/>
        <w:bCs w:val="0"/>
        <w:i w:val="0"/>
        <w:iCs w:val="0"/>
        <w:spacing w:val="-1"/>
        <w:w w:val="100"/>
        <w:sz w:val="18"/>
        <w:szCs w:val="18"/>
        <w:lang w:val="sl-SI" w:eastAsia="en-US" w:bidi="ar-SA"/>
      </w:rPr>
    </w:lvl>
    <w:lvl w:ilvl="1" w:tplc="A90A83CE">
      <w:start w:val="1"/>
      <w:numFmt w:val="decimal"/>
      <w:lvlText w:val="%2."/>
      <w:lvlJc w:val="left"/>
      <w:pPr>
        <w:ind w:left="5096" w:hanging="348"/>
        <w:jc w:val="left"/>
      </w:pPr>
      <w:rPr>
        <w:rFonts w:ascii="Trebuchet MS" w:eastAsia="Trebuchet MS" w:hAnsi="Trebuchet MS" w:cs="Trebuchet MS" w:hint="default"/>
        <w:b w:val="0"/>
        <w:bCs w:val="0"/>
        <w:i w:val="0"/>
        <w:iCs w:val="0"/>
        <w:spacing w:val="0"/>
        <w:w w:val="99"/>
        <w:sz w:val="20"/>
        <w:szCs w:val="20"/>
        <w:lang w:val="sl-SI" w:eastAsia="en-US" w:bidi="ar-SA"/>
      </w:rPr>
    </w:lvl>
    <w:lvl w:ilvl="2" w:tplc="0F86CE02">
      <w:numFmt w:val="bullet"/>
      <w:lvlText w:val="•"/>
      <w:lvlJc w:val="left"/>
      <w:pPr>
        <w:ind w:left="5629" w:hanging="348"/>
      </w:pPr>
      <w:rPr>
        <w:rFonts w:hint="default"/>
        <w:lang w:val="sl-SI" w:eastAsia="en-US" w:bidi="ar-SA"/>
      </w:rPr>
    </w:lvl>
    <w:lvl w:ilvl="3" w:tplc="C1321438">
      <w:numFmt w:val="bullet"/>
      <w:lvlText w:val="•"/>
      <w:lvlJc w:val="left"/>
      <w:pPr>
        <w:ind w:left="6158" w:hanging="348"/>
      </w:pPr>
      <w:rPr>
        <w:rFonts w:hint="default"/>
        <w:lang w:val="sl-SI" w:eastAsia="en-US" w:bidi="ar-SA"/>
      </w:rPr>
    </w:lvl>
    <w:lvl w:ilvl="4" w:tplc="11184434">
      <w:numFmt w:val="bullet"/>
      <w:lvlText w:val="•"/>
      <w:lvlJc w:val="left"/>
      <w:pPr>
        <w:ind w:left="6688" w:hanging="348"/>
      </w:pPr>
      <w:rPr>
        <w:rFonts w:hint="default"/>
        <w:lang w:val="sl-SI" w:eastAsia="en-US" w:bidi="ar-SA"/>
      </w:rPr>
    </w:lvl>
    <w:lvl w:ilvl="5" w:tplc="1380565C">
      <w:numFmt w:val="bullet"/>
      <w:lvlText w:val="•"/>
      <w:lvlJc w:val="left"/>
      <w:pPr>
        <w:ind w:left="7217" w:hanging="348"/>
      </w:pPr>
      <w:rPr>
        <w:rFonts w:hint="default"/>
        <w:lang w:val="sl-SI" w:eastAsia="en-US" w:bidi="ar-SA"/>
      </w:rPr>
    </w:lvl>
    <w:lvl w:ilvl="6" w:tplc="6DE4265E">
      <w:numFmt w:val="bullet"/>
      <w:lvlText w:val="•"/>
      <w:lvlJc w:val="left"/>
      <w:pPr>
        <w:ind w:left="7746" w:hanging="348"/>
      </w:pPr>
      <w:rPr>
        <w:rFonts w:hint="default"/>
        <w:lang w:val="sl-SI" w:eastAsia="en-US" w:bidi="ar-SA"/>
      </w:rPr>
    </w:lvl>
    <w:lvl w:ilvl="7" w:tplc="3530F8BC">
      <w:numFmt w:val="bullet"/>
      <w:lvlText w:val="•"/>
      <w:lvlJc w:val="left"/>
      <w:pPr>
        <w:ind w:left="8276" w:hanging="348"/>
      </w:pPr>
      <w:rPr>
        <w:rFonts w:hint="default"/>
        <w:lang w:val="sl-SI" w:eastAsia="en-US" w:bidi="ar-SA"/>
      </w:rPr>
    </w:lvl>
    <w:lvl w:ilvl="8" w:tplc="FCF4CC40">
      <w:numFmt w:val="bullet"/>
      <w:lvlText w:val="•"/>
      <w:lvlJc w:val="left"/>
      <w:pPr>
        <w:ind w:left="8805" w:hanging="348"/>
      </w:pPr>
      <w:rPr>
        <w:rFonts w:hint="default"/>
        <w:lang w:val="sl-SI" w:eastAsia="en-US" w:bidi="ar-SA"/>
      </w:rPr>
    </w:lvl>
  </w:abstractNum>
  <w:abstractNum w:abstractNumId="7" w15:restartNumberingAfterBreak="0">
    <w:nsid w:val="6B352805"/>
    <w:multiLevelType w:val="hybridMultilevel"/>
    <w:tmpl w:val="F57AF3F6"/>
    <w:lvl w:ilvl="0" w:tplc="C876E0BC">
      <w:numFmt w:val="bullet"/>
      <w:lvlText w:val="-"/>
      <w:lvlJc w:val="left"/>
      <w:pPr>
        <w:ind w:left="473" w:hanging="132"/>
      </w:pPr>
      <w:rPr>
        <w:rFonts w:ascii="Trebuchet MS" w:eastAsia="Trebuchet MS" w:hAnsi="Trebuchet MS" w:cs="Trebuchet MS" w:hint="default"/>
        <w:b w:val="0"/>
        <w:bCs w:val="0"/>
        <w:i w:val="0"/>
        <w:iCs w:val="0"/>
        <w:spacing w:val="0"/>
        <w:w w:val="99"/>
        <w:sz w:val="20"/>
        <w:szCs w:val="20"/>
        <w:lang w:val="sl-SI" w:eastAsia="en-US" w:bidi="ar-SA"/>
      </w:rPr>
    </w:lvl>
    <w:lvl w:ilvl="1" w:tplc="0A90AEFA">
      <w:numFmt w:val="bullet"/>
      <w:lvlText w:val="•"/>
      <w:lvlJc w:val="left"/>
      <w:pPr>
        <w:ind w:left="1418" w:hanging="132"/>
      </w:pPr>
      <w:rPr>
        <w:rFonts w:hint="default"/>
        <w:lang w:val="sl-SI" w:eastAsia="en-US" w:bidi="ar-SA"/>
      </w:rPr>
    </w:lvl>
    <w:lvl w:ilvl="2" w:tplc="1A56A8F6">
      <w:numFmt w:val="bullet"/>
      <w:lvlText w:val="•"/>
      <w:lvlJc w:val="left"/>
      <w:pPr>
        <w:ind w:left="2356" w:hanging="132"/>
      </w:pPr>
      <w:rPr>
        <w:rFonts w:hint="default"/>
        <w:lang w:val="sl-SI" w:eastAsia="en-US" w:bidi="ar-SA"/>
      </w:rPr>
    </w:lvl>
    <w:lvl w:ilvl="3" w:tplc="9532187E">
      <w:numFmt w:val="bullet"/>
      <w:lvlText w:val="•"/>
      <w:lvlJc w:val="left"/>
      <w:pPr>
        <w:ind w:left="3295" w:hanging="132"/>
      </w:pPr>
      <w:rPr>
        <w:rFonts w:hint="default"/>
        <w:lang w:val="sl-SI" w:eastAsia="en-US" w:bidi="ar-SA"/>
      </w:rPr>
    </w:lvl>
    <w:lvl w:ilvl="4" w:tplc="E27AE57E">
      <w:numFmt w:val="bullet"/>
      <w:lvlText w:val="•"/>
      <w:lvlJc w:val="left"/>
      <w:pPr>
        <w:ind w:left="4233" w:hanging="132"/>
      </w:pPr>
      <w:rPr>
        <w:rFonts w:hint="default"/>
        <w:lang w:val="sl-SI" w:eastAsia="en-US" w:bidi="ar-SA"/>
      </w:rPr>
    </w:lvl>
    <w:lvl w:ilvl="5" w:tplc="8EA00774">
      <w:numFmt w:val="bullet"/>
      <w:lvlText w:val="•"/>
      <w:lvlJc w:val="left"/>
      <w:pPr>
        <w:ind w:left="5172" w:hanging="132"/>
      </w:pPr>
      <w:rPr>
        <w:rFonts w:hint="default"/>
        <w:lang w:val="sl-SI" w:eastAsia="en-US" w:bidi="ar-SA"/>
      </w:rPr>
    </w:lvl>
    <w:lvl w:ilvl="6" w:tplc="59AEDBF0">
      <w:numFmt w:val="bullet"/>
      <w:lvlText w:val="•"/>
      <w:lvlJc w:val="left"/>
      <w:pPr>
        <w:ind w:left="6110" w:hanging="132"/>
      </w:pPr>
      <w:rPr>
        <w:rFonts w:hint="default"/>
        <w:lang w:val="sl-SI" w:eastAsia="en-US" w:bidi="ar-SA"/>
      </w:rPr>
    </w:lvl>
    <w:lvl w:ilvl="7" w:tplc="FEBAF294">
      <w:numFmt w:val="bullet"/>
      <w:lvlText w:val="•"/>
      <w:lvlJc w:val="left"/>
      <w:pPr>
        <w:ind w:left="7048" w:hanging="132"/>
      </w:pPr>
      <w:rPr>
        <w:rFonts w:hint="default"/>
        <w:lang w:val="sl-SI" w:eastAsia="en-US" w:bidi="ar-SA"/>
      </w:rPr>
    </w:lvl>
    <w:lvl w:ilvl="8" w:tplc="BF5CE794">
      <w:numFmt w:val="bullet"/>
      <w:lvlText w:val="•"/>
      <w:lvlJc w:val="left"/>
      <w:pPr>
        <w:ind w:left="7987" w:hanging="132"/>
      </w:pPr>
      <w:rPr>
        <w:rFonts w:hint="default"/>
        <w:lang w:val="sl-SI" w:eastAsia="en-US" w:bidi="ar-SA"/>
      </w:rPr>
    </w:lvl>
  </w:abstractNum>
  <w:num w:numId="1" w16cid:durableId="858662484">
    <w:abstractNumId w:val="0"/>
  </w:num>
  <w:num w:numId="2" w16cid:durableId="87585296">
    <w:abstractNumId w:val="1"/>
  </w:num>
  <w:num w:numId="3" w16cid:durableId="468521217">
    <w:abstractNumId w:val="5"/>
  </w:num>
  <w:num w:numId="4" w16cid:durableId="321007435">
    <w:abstractNumId w:val="7"/>
  </w:num>
  <w:num w:numId="5" w16cid:durableId="959846980">
    <w:abstractNumId w:val="2"/>
  </w:num>
  <w:num w:numId="6" w16cid:durableId="1472822800">
    <w:abstractNumId w:val="3"/>
  </w:num>
  <w:num w:numId="7" w16cid:durableId="758596993">
    <w:abstractNumId w:val="4"/>
  </w:num>
  <w:num w:numId="8" w16cid:durableId="9808424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D1366"/>
    <w:rsid w:val="008D1366"/>
    <w:rsid w:val="009103AE"/>
    <w:rsid w:val="009542C6"/>
    <w:rsid w:val="00E73B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483CF"/>
  <w15:docId w15:val="{947C7526-56C2-4DB4-8E2D-7A8A3592B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rebuchet MS" w:eastAsia="Trebuchet MS" w:hAnsi="Trebuchet MS" w:cs="Trebuchet MS"/>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113"/>
    </w:pPr>
    <w:rPr>
      <w:sz w:val="20"/>
      <w:szCs w:val="20"/>
    </w:rPr>
  </w:style>
  <w:style w:type="paragraph" w:styleId="Odstavekseznama">
    <w:name w:val="List Paragraph"/>
    <w:basedOn w:val="Navaden"/>
    <w:uiPriority w:val="1"/>
    <w:qFormat/>
    <w:pPr>
      <w:ind w:left="395" w:hanging="360"/>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9103AE"/>
    <w:rPr>
      <w:color w:val="0000FF" w:themeColor="hyperlink"/>
      <w:u w:val="single"/>
    </w:rPr>
  </w:style>
  <w:style w:type="character" w:styleId="Nerazreenaomemba">
    <w:name w:val="Unresolved Mention"/>
    <w:basedOn w:val="Privzetapisavaodstavka"/>
    <w:uiPriority w:val="99"/>
    <w:semiHidden/>
    <w:unhideWhenUsed/>
    <w:rsid w:val="00910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dej.fister@murska-sobota.si_"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4626</Words>
  <Characters>26369</Characters>
  <Application>Microsoft Office Word</Application>
  <DocSecurity>0</DocSecurity>
  <Lines>219</Lines>
  <Paragraphs>61</Paragraphs>
  <ScaleCrop>false</ScaleCrop>
  <Company>MO Murska Sobota</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cp:lastModifiedBy>Petra Fartek</cp:lastModifiedBy>
  <cp:revision>3</cp:revision>
  <dcterms:created xsi:type="dcterms:W3CDTF">2024-04-18T13:01:00Z</dcterms:created>
  <dcterms:modified xsi:type="dcterms:W3CDTF">2024-04-18T13:02:00Z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2019-06-26T00:00:00Z</vt:filetime>
  </property>
  <property fmtid="{D5CDD505-2E9C-101B-9397-08002B2CF9AE}" pid="3" name="Creator">
    <vt:lpwstr>Microsoft® Word for Office 365</vt:lpwstr>
  </property>
  <property fmtid="{D5CDD505-2E9C-101B-9397-08002B2CF9AE}" pid="4" name="LastSaved">
    <vt:filetime>2024-04-18T00:00:00Z</vt:filetime>
  </property>
  <property fmtid="{D5CDD505-2E9C-101B-9397-08002B2CF9AE}" pid="5" name="Producer">
    <vt:lpwstr>Microsoft® Word for Office 365</vt:lpwstr>
  </property>
</Properties>
</file>